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578" w:rsidRDefault="00DD7DCB" w:rsidP="00DD7DCB">
      <w:pPr>
        <w:spacing w:line="60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DD7DCB">
        <w:rPr>
          <w:rFonts w:ascii="方正小标宋简体" w:eastAsia="方正小标宋简体" w:hint="eastAsia"/>
          <w:sz w:val="44"/>
          <w:szCs w:val="44"/>
        </w:rPr>
        <w:t>关于对工程项目</w:t>
      </w:r>
      <w:r w:rsidR="00245A69">
        <w:rPr>
          <w:rFonts w:ascii="方正小标宋简体" w:eastAsia="方正小标宋简体" w:hint="eastAsia"/>
          <w:sz w:val="44"/>
          <w:szCs w:val="44"/>
        </w:rPr>
        <w:t>（</w:t>
      </w:r>
      <w:r w:rsidRPr="00DD7DCB">
        <w:rPr>
          <w:rFonts w:ascii="方正小标宋简体" w:eastAsia="方正小标宋简体" w:hint="eastAsia"/>
          <w:sz w:val="44"/>
          <w:szCs w:val="44"/>
        </w:rPr>
        <w:t>违法所得</w:t>
      </w:r>
      <w:r w:rsidR="00245A69">
        <w:rPr>
          <w:rFonts w:ascii="方正小标宋简体" w:eastAsia="方正小标宋简体" w:hint="eastAsia"/>
          <w:sz w:val="44"/>
          <w:szCs w:val="44"/>
        </w:rPr>
        <w:t>）财</w:t>
      </w:r>
      <w:r w:rsidRPr="00DD7DCB">
        <w:rPr>
          <w:rFonts w:ascii="方正小标宋简体" w:eastAsia="方正小标宋简体" w:hint="eastAsia"/>
          <w:sz w:val="44"/>
          <w:szCs w:val="44"/>
        </w:rPr>
        <w:t>务核算</w:t>
      </w:r>
    </w:p>
    <w:p w:rsidR="006146CF" w:rsidRPr="00DD7DCB" w:rsidRDefault="00DD7DCB" w:rsidP="00DD7DCB">
      <w:pPr>
        <w:spacing w:line="60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DD7DCB">
        <w:rPr>
          <w:rFonts w:ascii="方正小标宋简体" w:eastAsia="方正小标宋简体" w:hint="eastAsia"/>
          <w:sz w:val="44"/>
          <w:szCs w:val="44"/>
        </w:rPr>
        <w:t>公开选取</w:t>
      </w:r>
      <w:r w:rsidR="00245A69">
        <w:rPr>
          <w:rFonts w:ascii="方正小标宋简体" w:eastAsia="方正小标宋简体" w:hint="eastAsia"/>
          <w:sz w:val="44"/>
          <w:szCs w:val="44"/>
        </w:rPr>
        <w:t>认定或者鉴定</w:t>
      </w:r>
      <w:r w:rsidRPr="00DD7DCB">
        <w:rPr>
          <w:rFonts w:ascii="方正小标宋简体" w:eastAsia="方正小标宋简体" w:hint="eastAsia"/>
          <w:sz w:val="44"/>
          <w:szCs w:val="44"/>
        </w:rPr>
        <w:t>机构的公告</w:t>
      </w:r>
    </w:p>
    <w:p w:rsidR="00DD7DCB" w:rsidRPr="00245A69" w:rsidRDefault="00DD7DCB" w:rsidP="00DD7DCB">
      <w:pPr>
        <w:ind w:firstLineChars="0" w:firstLine="0"/>
        <w:rPr>
          <w:rFonts w:ascii="仿宋_GB2312" w:eastAsia="仿宋_GB2312"/>
          <w:sz w:val="32"/>
          <w:szCs w:val="32"/>
        </w:rPr>
      </w:pPr>
    </w:p>
    <w:p w:rsidR="00BC0A9C" w:rsidRPr="00BC0A9C" w:rsidRDefault="00BC0A9C" w:rsidP="00BC0A9C">
      <w:pPr>
        <w:spacing w:line="600" w:lineRule="exact"/>
        <w:ind w:firstLineChars="0" w:firstLine="0"/>
        <w:jc w:val="left"/>
        <w:rPr>
          <w:rFonts w:ascii="仿宋_GB2312" w:eastAsia="仿宋_GB2312"/>
          <w:sz w:val="32"/>
          <w:szCs w:val="32"/>
        </w:rPr>
      </w:pPr>
      <w:r w:rsidRPr="00392933">
        <w:rPr>
          <w:rFonts w:ascii="黑体" w:eastAsia="黑体" w:hAnsi="黑体" w:hint="eastAsia"/>
          <w:sz w:val="32"/>
          <w:szCs w:val="32"/>
        </w:rPr>
        <w:t>服务名称：</w:t>
      </w:r>
      <w:r w:rsidRPr="00BC0A9C">
        <w:rPr>
          <w:rFonts w:ascii="仿宋_GB2312" w:eastAsia="仿宋_GB2312" w:hint="eastAsia"/>
          <w:sz w:val="32"/>
          <w:szCs w:val="32"/>
        </w:rPr>
        <w:t>对工程项目</w:t>
      </w:r>
      <w:r w:rsidR="00245A69">
        <w:rPr>
          <w:rFonts w:ascii="仿宋_GB2312" w:eastAsia="仿宋_GB2312" w:hint="eastAsia"/>
          <w:sz w:val="32"/>
          <w:szCs w:val="32"/>
        </w:rPr>
        <w:t>（</w:t>
      </w:r>
      <w:r w:rsidRPr="00BC0A9C">
        <w:rPr>
          <w:rFonts w:ascii="仿宋_GB2312" w:eastAsia="仿宋_GB2312" w:hint="eastAsia"/>
          <w:sz w:val="32"/>
          <w:szCs w:val="32"/>
        </w:rPr>
        <w:t>违法所得</w:t>
      </w:r>
      <w:r w:rsidR="00245A69">
        <w:rPr>
          <w:rFonts w:ascii="仿宋_GB2312" w:eastAsia="仿宋_GB2312" w:hint="eastAsia"/>
          <w:sz w:val="32"/>
          <w:szCs w:val="32"/>
        </w:rPr>
        <w:t>）认定或者鉴定</w:t>
      </w:r>
    </w:p>
    <w:p w:rsidR="00DD7DCB" w:rsidRDefault="00B5088F" w:rsidP="00DD7DCB">
      <w:pPr>
        <w:ind w:firstLineChars="0" w:firstLine="0"/>
        <w:rPr>
          <w:rFonts w:ascii="仿宋_GB2312" w:eastAsia="仿宋_GB2312"/>
          <w:sz w:val="32"/>
          <w:szCs w:val="32"/>
        </w:rPr>
      </w:pPr>
      <w:r w:rsidRPr="00392933">
        <w:rPr>
          <w:rFonts w:ascii="黑体" w:eastAsia="黑体" w:hAnsi="黑体" w:hint="eastAsia"/>
          <w:sz w:val="32"/>
          <w:szCs w:val="32"/>
        </w:rPr>
        <w:t>采购部门名称：</w:t>
      </w:r>
      <w:r>
        <w:rPr>
          <w:rFonts w:ascii="仿宋_GB2312" w:eastAsia="仿宋_GB2312" w:hint="eastAsia"/>
          <w:sz w:val="32"/>
          <w:szCs w:val="32"/>
        </w:rPr>
        <w:t>太湖县城市管理局</w:t>
      </w:r>
    </w:p>
    <w:p w:rsidR="00B5088F" w:rsidRDefault="00B5088F" w:rsidP="00DD7DCB">
      <w:pPr>
        <w:ind w:firstLineChars="0" w:firstLine="0"/>
        <w:rPr>
          <w:rFonts w:ascii="仿宋_GB2312" w:eastAsia="仿宋_GB2312"/>
          <w:kern w:val="0"/>
          <w:sz w:val="32"/>
          <w:szCs w:val="32"/>
        </w:rPr>
      </w:pPr>
      <w:r w:rsidRPr="00392933">
        <w:rPr>
          <w:rFonts w:ascii="黑体" w:eastAsia="黑体" w:hAnsi="黑体" w:hint="eastAsia"/>
          <w:sz w:val="32"/>
          <w:szCs w:val="32"/>
        </w:rPr>
        <w:t>项目规模：</w:t>
      </w:r>
      <w:r w:rsidR="0086593E">
        <w:rPr>
          <w:rFonts w:ascii="仿宋_GB2312" w:eastAsia="仿宋_GB2312" w:hint="eastAsia"/>
          <w:sz w:val="32"/>
          <w:szCs w:val="32"/>
        </w:rPr>
        <w:t>对</w:t>
      </w:r>
      <w:r w:rsidR="00245A69" w:rsidRPr="0065655E">
        <w:rPr>
          <w:rFonts w:ascii="仿宋_GB2312" w:eastAsia="仿宋_GB2312" w:hint="eastAsia"/>
          <w:sz w:val="32"/>
          <w:szCs w:val="32"/>
        </w:rPr>
        <w:t>结算</w:t>
      </w:r>
      <w:r w:rsidR="00245A69">
        <w:rPr>
          <w:rFonts w:ascii="仿宋_GB2312" w:eastAsia="仿宋_GB2312" w:hint="eastAsia"/>
          <w:sz w:val="32"/>
          <w:szCs w:val="32"/>
        </w:rPr>
        <w:t>价款约</w:t>
      </w:r>
      <w:r w:rsidRPr="00B5088F">
        <w:rPr>
          <w:rFonts w:ascii="仿宋_GB2312" w:eastAsia="仿宋_GB2312" w:hint="eastAsia"/>
          <w:kern w:val="0"/>
          <w:sz w:val="32"/>
          <w:szCs w:val="32"/>
        </w:rPr>
        <w:t>3241</w:t>
      </w:r>
      <w:r w:rsidR="007F6BBE">
        <w:rPr>
          <w:rFonts w:ascii="仿宋_GB2312" w:eastAsia="仿宋_GB2312" w:hint="eastAsia"/>
          <w:kern w:val="0"/>
          <w:sz w:val="32"/>
          <w:szCs w:val="32"/>
        </w:rPr>
        <w:t>万</w:t>
      </w:r>
      <w:r w:rsidRPr="00B5088F">
        <w:rPr>
          <w:rFonts w:ascii="仿宋_GB2312" w:eastAsia="仿宋_GB2312" w:hint="eastAsia"/>
          <w:kern w:val="0"/>
          <w:sz w:val="32"/>
          <w:szCs w:val="32"/>
        </w:rPr>
        <w:t>元</w:t>
      </w:r>
      <w:r w:rsidR="0086593E" w:rsidRPr="0065655E">
        <w:rPr>
          <w:rFonts w:ascii="仿宋_GB2312" w:eastAsia="仿宋_GB2312" w:hAnsi="黑体" w:hint="eastAsia"/>
          <w:sz w:val="32"/>
          <w:szCs w:val="32"/>
        </w:rPr>
        <w:t>工程</w:t>
      </w:r>
      <w:r w:rsidR="0086593E" w:rsidRPr="0065655E">
        <w:rPr>
          <w:rFonts w:ascii="仿宋_GB2312" w:eastAsia="仿宋_GB2312" w:hint="eastAsia"/>
          <w:sz w:val="32"/>
          <w:szCs w:val="32"/>
        </w:rPr>
        <w:t>项目</w:t>
      </w:r>
      <w:r w:rsidR="0086593E">
        <w:rPr>
          <w:rFonts w:ascii="仿宋_GB2312" w:eastAsia="仿宋_GB2312" w:hint="eastAsia"/>
          <w:sz w:val="32"/>
          <w:szCs w:val="32"/>
        </w:rPr>
        <w:t>违法所得进行认定或者鉴定</w:t>
      </w:r>
    </w:p>
    <w:p w:rsidR="00B5088F" w:rsidRDefault="00673685" w:rsidP="00DD7DCB">
      <w:pPr>
        <w:ind w:firstLineChars="0" w:firstLine="0"/>
        <w:rPr>
          <w:rFonts w:ascii="仿宋_GB2312" w:eastAsia="仿宋_GB2312"/>
          <w:kern w:val="0"/>
          <w:sz w:val="32"/>
          <w:szCs w:val="32"/>
        </w:rPr>
      </w:pPr>
      <w:r w:rsidRPr="00392933">
        <w:rPr>
          <w:rFonts w:ascii="黑体" w:eastAsia="黑体" w:hAnsi="黑体" w:hint="eastAsia"/>
          <w:kern w:val="0"/>
          <w:sz w:val="32"/>
          <w:szCs w:val="32"/>
        </w:rPr>
        <w:t>服务类型：</w:t>
      </w:r>
      <w:r>
        <w:rPr>
          <w:rFonts w:ascii="仿宋_GB2312" w:eastAsia="仿宋_GB2312" w:hint="eastAsia"/>
          <w:kern w:val="0"/>
          <w:sz w:val="32"/>
          <w:szCs w:val="32"/>
        </w:rPr>
        <w:t>财务核算</w:t>
      </w:r>
      <w:r w:rsidR="001D2F52">
        <w:rPr>
          <w:rFonts w:ascii="仿宋_GB2312" w:eastAsia="仿宋_GB2312" w:hint="eastAsia"/>
          <w:kern w:val="0"/>
          <w:sz w:val="32"/>
          <w:szCs w:val="32"/>
        </w:rPr>
        <w:t>（认定或鉴定）</w:t>
      </w:r>
    </w:p>
    <w:p w:rsidR="00673685" w:rsidRDefault="00673685" w:rsidP="00DD7DCB">
      <w:pPr>
        <w:ind w:firstLineChars="0" w:firstLine="0"/>
        <w:rPr>
          <w:rFonts w:ascii="仿宋_GB2312" w:eastAsia="仿宋_GB2312"/>
          <w:kern w:val="0"/>
          <w:sz w:val="32"/>
          <w:szCs w:val="32"/>
        </w:rPr>
      </w:pPr>
      <w:r w:rsidRPr="00392933">
        <w:rPr>
          <w:rFonts w:ascii="黑体" w:eastAsia="黑体" w:hAnsi="黑体" w:hint="eastAsia"/>
          <w:kern w:val="0"/>
          <w:sz w:val="32"/>
          <w:szCs w:val="32"/>
        </w:rPr>
        <w:t>服务时限：</w:t>
      </w:r>
      <w:r>
        <w:rPr>
          <w:rFonts w:ascii="仿宋_GB2312" w:eastAsia="仿宋_GB2312" w:hint="eastAsia"/>
          <w:kern w:val="0"/>
          <w:sz w:val="32"/>
          <w:szCs w:val="32"/>
        </w:rPr>
        <w:t>中选后</w:t>
      </w:r>
      <w:r w:rsidR="00245A69">
        <w:rPr>
          <w:rFonts w:ascii="仿宋_GB2312" w:eastAsia="仿宋_GB2312" w:hint="eastAsia"/>
          <w:kern w:val="0"/>
          <w:sz w:val="32"/>
          <w:szCs w:val="32"/>
        </w:rPr>
        <w:t>10</w:t>
      </w:r>
      <w:r>
        <w:rPr>
          <w:rFonts w:ascii="仿宋_GB2312" w:eastAsia="仿宋_GB2312" w:hint="eastAsia"/>
          <w:kern w:val="0"/>
          <w:sz w:val="32"/>
          <w:szCs w:val="32"/>
        </w:rPr>
        <w:t>个工作日内完成</w:t>
      </w:r>
    </w:p>
    <w:p w:rsidR="00673685" w:rsidRDefault="00673685" w:rsidP="00DD7DCB">
      <w:pPr>
        <w:ind w:firstLineChars="0" w:firstLine="0"/>
        <w:rPr>
          <w:rFonts w:ascii="仿宋_GB2312" w:eastAsia="仿宋_GB2312"/>
          <w:kern w:val="0"/>
          <w:sz w:val="32"/>
          <w:szCs w:val="32"/>
        </w:rPr>
      </w:pPr>
      <w:r w:rsidRPr="00392933">
        <w:rPr>
          <w:rFonts w:ascii="黑体" w:eastAsia="黑体" w:hAnsi="黑体" w:hint="eastAsia"/>
          <w:kern w:val="0"/>
          <w:sz w:val="32"/>
          <w:szCs w:val="32"/>
        </w:rPr>
        <w:t>金额说明：</w:t>
      </w:r>
      <w:r>
        <w:rPr>
          <w:rFonts w:ascii="仿宋_GB2312" w:eastAsia="仿宋_GB2312" w:hint="eastAsia"/>
          <w:kern w:val="0"/>
          <w:sz w:val="32"/>
          <w:szCs w:val="32"/>
        </w:rPr>
        <w:t>本次采购服务金额按相关收费标准及结合市场调节价计算，最终以中标价为准</w:t>
      </w:r>
      <w:r w:rsidR="0065655E"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673685" w:rsidRDefault="00673685" w:rsidP="00DD7DCB">
      <w:pPr>
        <w:ind w:firstLineChars="0" w:firstLine="0"/>
        <w:rPr>
          <w:rFonts w:ascii="仿宋_GB2312" w:eastAsia="仿宋_GB2312"/>
          <w:kern w:val="0"/>
          <w:sz w:val="32"/>
          <w:szCs w:val="32"/>
        </w:rPr>
      </w:pPr>
      <w:r w:rsidRPr="00392933">
        <w:rPr>
          <w:rFonts w:ascii="黑体" w:eastAsia="黑体" w:hAnsi="黑体" w:hint="eastAsia"/>
          <w:kern w:val="0"/>
          <w:sz w:val="32"/>
          <w:szCs w:val="32"/>
        </w:rPr>
        <w:t>服务内容：</w:t>
      </w:r>
      <w:r w:rsidR="00245A69">
        <w:rPr>
          <w:rFonts w:ascii="仿宋_GB2312" w:eastAsia="仿宋_GB2312" w:hint="eastAsia"/>
          <w:kern w:val="0"/>
          <w:sz w:val="32"/>
          <w:szCs w:val="32"/>
        </w:rPr>
        <w:t>财</w:t>
      </w:r>
      <w:r>
        <w:rPr>
          <w:rFonts w:ascii="仿宋_GB2312" w:eastAsia="仿宋_GB2312" w:hint="eastAsia"/>
          <w:kern w:val="0"/>
          <w:sz w:val="32"/>
          <w:szCs w:val="32"/>
        </w:rPr>
        <w:t>务核算</w:t>
      </w:r>
    </w:p>
    <w:p w:rsidR="00673685" w:rsidRDefault="00673685" w:rsidP="00DD7DCB">
      <w:pPr>
        <w:ind w:firstLineChars="0" w:firstLine="0"/>
        <w:rPr>
          <w:rFonts w:ascii="仿宋_GB2312" w:eastAsia="仿宋_GB2312"/>
          <w:kern w:val="0"/>
          <w:sz w:val="32"/>
          <w:szCs w:val="32"/>
        </w:rPr>
      </w:pPr>
      <w:r w:rsidRPr="00392933">
        <w:rPr>
          <w:rFonts w:ascii="黑体" w:eastAsia="黑体" w:hAnsi="黑体" w:hint="eastAsia"/>
          <w:kern w:val="0"/>
          <w:sz w:val="32"/>
          <w:szCs w:val="32"/>
        </w:rPr>
        <w:t>选取中介方式：</w:t>
      </w:r>
      <w:r>
        <w:rPr>
          <w:rFonts w:ascii="仿宋_GB2312" w:eastAsia="仿宋_GB2312" w:hint="eastAsia"/>
          <w:kern w:val="0"/>
          <w:sz w:val="32"/>
          <w:szCs w:val="32"/>
        </w:rPr>
        <w:t>邀请</w:t>
      </w:r>
      <w:r w:rsidR="006E44F3">
        <w:rPr>
          <w:rFonts w:ascii="仿宋_GB2312" w:eastAsia="仿宋_GB2312" w:hint="eastAsia"/>
          <w:kern w:val="0"/>
          <w:sz w:val="32"/>
          <w:szCs w:val="32"/>
        </w:rPr>
        <w:t>+</w:t>
      </w:r>
      <w:r>
        <w:rPr>
          <w:rFonts w:ascii="仿宋_GB2312" w:eastAsia="仿宋_GB2312" w:hint="eastAsia"/>
          <w:kern w:val="0"/>
          <w:sz w:val="32"/>
          <w:szCs w:val="32"/>
        </w:rPr>
        <w:t>竞价选取</w:t>
      </w:r>
    </w:p>
    <w:p w:rsidR="00673685" w:rsidRDefault="00EA7E42" w:rsidP="00DD7DCB">
      <w:pPr>
        <w:ind w:firstLineChars="0" w:firstLine="0"/>
        <w:rPr>
          <w:rFonts w:ascii="仿宋_GB2312" w:eastAsia="仿宋_GB2312"/>
          <w:sz w:val="32"/>
          <w:szCs w:val="32"/>
        </w:rPr>
      </w:pPr>
      <w:r w:rsidRPr="0052505A">
        <w:rPr>
          <w:rFonts w:ascii="黑体" w:eastAsia="黑体" w:hAnsi="黑体" w:hint="eastAsia"/>
          <w:sz w:val="32"/>
          <w:szCs w:val="32"/>
        </w:rPr>
        <w:t>报价区间：</w:t>
      </w:r>
      <w:r w:rsidR="006E44F3">
        <w:rPr>
          <w:rFonts w:ascii="仿宋_GB2312" w:eastAsia="仿宋_GB2312" w:hint="eastAsia"/>
          <w:sz w:val="32"/>
          <w:szCs w:val="32"/>
        </w:rPr>
        <w:t>3.85</w:t>
      </w:r>
      <w:r w:rsidR="007F6BBE"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 w:hint="eastAsia"/>
          <w:sz w:val="32"/>
          <w:szCs w:val="32"/>
        </w:rPr>
        <w:t>元</w:t>
      </w:r>
      <w:r w:rsidR="0065655E">
        <w:rPr>
          <w:rFonts w:ascii="仿宋_GB2312" w:eastAsia="仿宋_GB2312" w:hint="eastAsia"/>
          <w:sz w:val="32"/>
          <w:szCs w:val="32"/>
        </w:rPr>
        <w:t>以内</w:t>
      </w:r>
    </w:p>
    <w:p w:rsidR="00EA7E42" w:rsidRPr="00B36489" w:rsidRDefault="00EA7E42" w:rsidP="00DD7DCB">
      <w:pPr>
        <w:ind w:firstLineChars="0" w:firstLine="0"/>
        <w:rPr>
          <w:rFonts w:ascii="仿宋_GB2312" w:eastAsia="仿宋_GB2312" w:hAnsi="黑体"/>
          <w:sz w:val="32"/>
          <w:szCs w:val="32"/>
        </w:rPr>
      </w:pPr>
      <w:r w:rsidRPr="0052505A">
        <w:rPr>
          <w:rFonts w:ascii="黑体" w:eastAsia="黑体" w:hAnsi="黑体" w:hint="eastAsia"/>
          <w:sz w:val="32"/>
          <w:szCs w:val="32"/>
        </w:rPr>
        <w:t>截止报名时间：</w:t>
      </w:r>
      <w:r w:rsidR="00B36489" w:rsidRPr="00B36489">
        <w:rPr>
          <w:rFonts w:ascii="仿宋_GB2312" w:eastAsia="仿宋_GB2312" w:hAnsi="黑体" w:hint="eastAsia"/>
          <w:sz w:val="32"/>
          <w:szCs w:val="32"/>
        </w:rPr>
        <w:t>202</w:t>
      </w:r>
      <w:r w:rsidR="001D2F52">
        <w:rPr>
          <w:rFonts w:ascii="仿宋_GB2312" w:eastAsia="仿宋_GB2312" w:hAnsi="黑体" w:hint="eastAsia"/>
          <w:sz w:val="32"/>
          <w:szCs w:val="32"/>
        </w:rPr>
        <w:t>6</w:t>
      </w:r>
      <w:r w:rsidR="00B36489" w:rsidRPr="00B36489">
        <w:rPr>
          <w:rFonts w:ascii="仿宋_GB2312" w:eastAsia="仿宋_GB2312" w:hAnsi="黑体" w:hint="eastAsia"/>
          <w:sz w:val="32"/>
          <w:szCs w:val="32"/>
        </w:rPr>
        <w:t>年</w:t>
      </w:r>
      <w:r w:rsidR="001D2F52">
        <w:rPr>
          <w:rFonts w:ascii="仿宋_GB2312" w:eastAsia="仿宋_GB2312" w:hAnsi="黑体" w:hint="eastAsia"/>
          <w:sz w:val="32"/>
          <w:szCs w:val="32"/>
        </w:rPr>
        <w:t>3</w:t>
      </w:r>
      <w:r w:rsidR="00B36489" w:rsidRPr="00B36489">
        <w:rPr>
          <w:rFonts w:ascii="仿宋_GB2312" w:eastAsia="仿宋_GB2312" w:hAnsi="黑体" w:hint="eastAsia"/>
          <w:sz w:val="32"/>
          <w:szCs w:val="32"/>
        </w:rPr>
        <w:t>月</w:t>
      </w:r>
      <w:r w:rsidR="001D2F52">
        <w:rPr>
          <w:rFonts w:ascii="仿宋_GB2312" w:eastAsia="仿宋_GB2312" w:hAnsi="黑体" w:hint="eastAsia"/>
          <w:sz w:val="32"/>
          <w:szCs w:val="32"/>
        </w:rPr>
        <w:t>30</w:t>
      </w:r>
      <w:r w:rsidR="00B36489" w:rsidRPr="00B36489">
        <w:rPr>
          <w:rFonts w:ascii="仿宋_GB2312" w:eastAsia="仿宋_GB2312" w:hAnsi="黑体" w:hint="eastAsia"/>
          <w:sz w:val="32"/>
          <w:szCs w:val="32"/>
        </w:rPr>
        <w:t>日</w:t>
      </w:r>
    </w:p>
    <w:p w:rsidR="00EA7E42" w:rsidRPr="00B36489" w:rsidRDefault="00EA7E42" w:rsidP="00DD7DCB">
      <w:pPr>
        <w:ind w:firstLineChars="0" w:firstLine="0"/>
        <w:rPr>
          <w:rFonts w:ascii="仿宋_GB2312" w:eastAsia="仿宋_GB2312" w:hAnsi="黑体"/>
          <w:sz w:val="32"/>
          <w:szCs w:val="32"/>
        </w:rPr>
      </w:pPr>
      <w:r w:rsidRPr="0052505A">
        <w:rPr>
          <w:rFonts w:ascii="黑体" w:eastAsia="黑体" w:hAnsi="黑体" w:hint="eastAsia"/>
          <w:sz w:val="32"/>
          <w:szCs w:val="32"/>
        </w:rPr>
        <w:t>公开选取中介时间：</w:t>
      </w:r>
      <w:r w:rsidR="00B36489" w:rsidRPr="00B36489">
        <w:rPr>
          <w:rFonts w:ascii="仿宋_GB2312" w:eastAsia="仿宋_GB2312" w:hAnsi="黑体" w:hint="eastAsia"/>
          <w:sz w:val="32"/>
          <w:szCs w:val="32"/>
        </w:rPr>
        <w:t>202</w:t>
      </w:r>
      <w:r w:rsidR="006E44F3">
        <w:rPr>
          <w:rFonts w:ascii="仿宋_GB2312" w:eastAsia="仿宋_GB2312" w:hAnsi="黑体" w:hint="eastAsia"/>
          <w:sz w:val="32"/>
          <w:szCs w:val="32"/>
        </w:rPr>
        <w:t>6</w:t>
      </w:r>
      <w:r w:rsidR="00B36489" w:rsidRPr="00B36489">
        <w:rPr>
          <w:rFonts w:ascii="仿宋_GB2312" w:eastAsia="仿宋_GB2312" w:hAnsi="黑体" w:hint="eastAsia"/>
          <w:sz w:val="32"/>
          <w:szCs w:val="32"/>
        </w:rPr>
        <w:t>年</w:t>
      </w:r>
      <w:r w:rsidR="006E44F3">
        <w:rPr>
          <w:rFonts w:ascii="仿宋_GB2312" w:eastAsia="仿宋_GB2312" w:hAnsi="黑体" w:hint="eastAsia"/>
          <w:sz w:val="32"/>
          <w:szCs w:val="32"/>
        </w:rPr>
        <w:t>3</w:t>
      </w:r>
      <w:r w:rsidR="00B36489" w:rsidRPr="00B36489">
        <w:rPr>
          <w:rFonts w:ascii="仿宋_GB2312" w:eastAsia="仿宋_GB2312" w:hAnsi="黑体" w:hint="eastAsia"/>
          <w:sz w:val="32"/>
          <w:szCs w:val="32"/>
        </w:rPr>
        <w:t>月</w:t>
      </w:r>
      <w:r w:rsidR="006E44F3">
        <w:rPr>
          <w:rFonts w:ascii="仿宋_GB2312" w:eastAsia="仿宋_GB2312" w:hAnsi="黑体" w:hint="eastAsia"/>
          <w:sz w:val="32"/>
          <w:szCs w:val="32"/>
        </w:rPr>
        <w:t>31</w:t>
      </w:r>
      <w:r w:rsidR="00B36489" w:rsidRPr="00B36489">
        <w:rPr>
          <w:rFonts w:ascii="仿宋_GB2312" w:eastAsia="仿宋_GB2312" w:hAnsi="黑体" w:hint="eastAsia"/>
          <w:sz w:val="32"/>
          <w:szCs w:val="32"/>
        </w:rPr>
        <w:t>日</w:t>
      </w:r>
    </w:p>
    <w:p w:rsidR="00EA7E42" w:rsidRDefault="00EA7E42" w:rsidP="00DD7DCB">
      <w:pPr>
        <w:ind w:firstLineChars="0" w:firstLine="0"/>
        <w:rPr>
          <w:rFonts w:ascii="仿宋_GB2312" w:eastAsia="仿宋_GB2312"/>
          <w:sz w:val="32"/>
          <w:szCs w:val="32"/>
        </w:rPr>
      </w:pPr>
      <w:r w:rsidRPr="0052505A">
        <w:rPr>
          <w:rFonts w:ascii="黑体" w:eastAsia="黑体" w:hAnsi="黑体" w:hint="eastAsia"/>
          <w:sz w:val="32"/>
          <w:szCs w:val="32"/>
        </w:rPr>
        <w:t>资质要求：</w:t>
      </w:r>
      <w:r>
        <w:rPr>
          <w:rFonts w:ascii="仿宋_GB2312" w:eastAsia="仿宋_GB2312" w:hint="eastAsia"/>
          <w:sz w:val="32"/>
          <w:szCs w:val="32"/>
        </w:rPr>
        <w:t>已在中国境内注册，在法律上、财务上独立，经营范围必须满足本次服务范围，且已入驻太湖县中介超市的会计师事务所。</w:t>
      </w:r>
    </w:p>
    <w:p w:rsidR="00EA7E42" w:rsidRDefault="00EA7E42" w:rsidP="00DD7DCB">
      <w:pPr>
        <w:ind w:firstLineChars="0" w:firstLine="0"/>
        <w:rPr>
          <w:rFonts w:ascii="仿宋_GB2312" w:eastAsia="仿宋_GB2312"/>
          <w:sz w:val="32"/>
          <w:szCs w:val="32"/>
        </w:rPr>
      </w:pPr>
      <w:r w:rsidRPr="0052505A">
        <w:rPr>
          <w:rFonts w:ascii="黑体" w:eastAsia="黑体" w:hAnsi="黑体" w:hint="eastAsia"/>
          <w:sz w:val="32"/>
          <w:szCs w:val="32"/>
        </w:rPr>
        <w:t>参与要求：</w:t>
      </w:r>
      <w:r>
        <w:rPr>
          <w:rFonts w:ascii="仿宋_GB2312" w:eastAsia="仿宋_GB2312" w:hint="eastAsia"/>
          <w:sz w:val="32"/>
          <w:szCs w:val="32"/>
        </w:rPr>
        <w:t>诚信参与，理性报价，违约必究。</w:t>
      </w:r>
    </w:p>
    <w:p w:rsidR="00EA7E42" w:rsidRDefault="00EA7E42" w:rsidP="00DD7DCB">
      <w:pPr>
        <w:ind w:firstLineChars="0" w:firstLine="0"/>
        <w:rPr>
          <w:rFonts w:ascii="仿宋_GB2312" w:eastAsia="仿宋_GB2312"/>
          <w:sz w:val="32"/>
          <w:szCs w:val="32"/>
        </w:rPr>
      </w:pPr>
      <w:r w:rsidRPr="0052505A">
        <w:rPr>
          <w:rFonts w:ascii="黑体" w:eastAsia="黑体" w:hAnsi="黑体" w:hint="eastAsia"/>
          <w:sz w:val="32"/>
          <w:szCs w:val="32"/>
        </w:rPr>
        <w:t>采购联系人：</w:t>
      </w:r>
      <w:r>
        <w:rPr>
          <w:rFonts w:ascii="仿宋_GB2312" w:eastAsia="仿宋_GB2312" w:hint="eastAsia"/>
          <w:sz w:val="32"/>
          <w:szCs w:val="32"/>
        </w:rPr>
        <w:t>钱先生</w:t>
      </w:r>
    </w:p>
    <w:p w:rsidR="00EA7E42" w:rsidRPr="00EA7E42" w:rsidRDefault="00EA7E42" w:rsidP="00DD7DCB">
      <w:pPr>
        <w:ind w:firstLineChars="0" w:firstLine="0"/>
        <w:rPr>
          <w:rFonts w:ascii="仿宋_GB2312" w:eastAsia="仿宋_GB2312"/>
          <w:sz w:val="32"/>
          <w:szCs w:val="32"/>
        </w:rPr>
      </w:pPr>
      <w:r w:rsidRPr="0052505A">
        <w:rPr>
          <w:rFonts w:ascii="黑体" w:eastAsia="黑体" w:hAnsi="黑体" w:hint="eastAsia"/>
          <w:sz w:val="32"/>
          <w:szCs w:val="32"/>
        </w:rPr>
        <w:t>采购联系电话：</w:t>
      </w:r>
      <w:r>
        <w:rPr>
          <w:rFonts w:ascii="仿宋_GB2312" w:eastAsia="仿宋_GB2312" w:hint="eastAsia"/>
          <w:sz w:val="32"/>
          <w:szCs w:val="32"/>
        </w:rPr>
        <w:t>0556-41</w:t>
      </w:r>
      <w:r w:rsidR="0052505A">
        <w:rPr>
          <w:rFonts w:ascii="仿宋_GB2312" w:eastAsia="仿宋_GB2312" w:hint="eastAsia"/>
          <w:sz w:val="32"/>
          <w:szCs w:val="32"/>
        </w:rPr>
        <w:t>8</w:t>
      </w:r>
      <w:r w:rsidR="006E44F3">
        <w:rPr>
          <w:rFonts w:ascii="仿宋_GB2312" w:eastAsia="仿宋_GB2312" w:hint="eastAsia"/>
          <w:sz w:val="32"/>
          <w:szCs w:val="32"/>
        </w:rPr>
        <w:t>3829</w:t>
      </w:r>
    </w:p>
    <w:sectPr w:rsidR="00EA7E42" w:rsidRPr="00EA7E42" w:rsidSect="00173F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474" w:bottom="1985" w:left="1587" w:header="851" w:footer="992" w:gutter="0"/>
      <w:cols w:space="425"/>
      <w:docGrid w:type="linesAndChars" w:linePitch="579" w:charSpace="-18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DA4" w:rsidRDefault="00BA3DA4" w:rsidP="00A24DB0">
      <w:pPr>
        <w:spacing w:line="240" w:lineRule="auto"/>
        <w:ind w:firstLine="233"/>
      </w:pPr>
      <w:r>
        <w:separator/>
      </w:r>
    </w:p>
  </w:endnote>
  <w:endnote w:type="continuationSeparator" w:id="1">
    <w:p w:rsidR="00BA3DA4" w:rsidRDefault="00BA3DA4" w:rsidP="00A24DB0">
      <w:pPr>
        <w:spacing w:line="240" w:lineRule="auto"/>
        <w:ind w:firstLine="23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DB0" w:rsidRDefault="00A24DB0" w:rsidP="00A24DB0">
    <w:pPr>
      <w:pStyle w:val="a4"/>
      <w:ind w:firstLine="2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DB0" w:rsidRDefault="00A24DB0" w:rsidP="00A24DB0">
    <w:pPr>
      <w:pStyle w:val="a4"/>
      <w:ind w:firstLine="2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DB0" w:rsidRDefault="00A24DB0" w:rsidP="00A24DB0">
    <w:pPr>
      <w:pStyle w:val="a4"/>
      <w:ind w:firstLine="2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DA4" w:rsidRDefault="00BA3DA4" w:rsidP="00A24DB0">
      <w:pPr>
        <w:spacing w:line="240" w:lineRule="auto"/>
        <w:ind w:firstLine="233"/>
      </w:pPr>
      <w:r>
        <w:separator/>
      </w:r>
    </w:p>
  </w:footnote>
  <w:footnote w:type="continuationSeparator" w:id="1">
    <w:p w:rsidR="00BA3DA4" w:rsidRDefault="00BA3DA4" w:rsidP="00A24DB0">
      <w:pPr>
        <w:spacing w:line="240" w:lineRule="auto"/>
        <w:ind w:firstLine="23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DB0" w:rsidRDefault="00A24DB0" w:rsidP="00A24DB0">
    <w:pPr>
      <w:pStyle w:val="a3"/>
      <w:ind w:firstLine="2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DB0" w:rsidRDefault="00A24DB0" w:rsidP="00A24DB0">
    <w:pPr>
      <w:ind w:firstLine="23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DB0" w:rsidRDefault="00A24DB0" w:rsidP="00A24DB0">
    <w:pPr>
      <w:pStyle w:val="a3"/>
      <w:ind w:firstLine="2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HorizontalSpacing w:val="201"/>
  <w:drawingGridVerticalSpacing w:val="579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DCB"/>
    <w:rsid w:val="000873F9"/>
    <w:rsid w:val="000B2C19"/>
    <w:rsid w:val="00173F39"/>
    <w:rsid w:val="001D2F52"/>
    <w:rsid w:val="00200074"/>
    <w:rsid w:val="00245A69"/>
    <w:rsid w:val="00392933"/>
    <w:rsid w:val="003B4988"/>
    <w:rsid w:val="004371EF"/>
    <w:rsid w:val="0052505A"/>
    <w:rsid w:val="006146CF"/>
    <w:rsid w:val="0065655E"/>
    <w:rsid w:val="00673685"/>
    <w:rsid w:val="006E44F3"/>
    <w:rsid w:val="0076246E"/>
    <w:rsid w:val="007D38E1"/>
    <w:rsid w:val="007F6BBE"/>
    <w:rsid w:val="00841578"/>
    <w:rsid w:val="00857326"/>
    <w:rsid w:val="0086593E"/>
    <w:rsid w:val="0092342A"/>
    <w:rsid w:val="00977066"/>
    <w:rsid w:val="00A24DB0"/>
    <w:rsid w:val="00A74360"/>
    <w:rsid w:val="00B36489"/>
    <w:rsid w:val="00B5088F"/>
    <w:rsid w:val="00B723C9"/>
    <w:rsid w:val="00B83315"/>
    <w:rsid w:val="00BA1C73"/>
    <w:rsid w:val="00BA3DA4"/>
    <w:rsid w:val="00BC0A9C"/>
    <w:rsid w:val="00D909C2"/>
    <w:rsid w:val="00DD7DCB"/>
    <w:rsid w:val="00EA7E42"/>
    <w:rsid w:val="00EB382F"/>
    <w:rsid w:val="00FD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ind w:firstLineChars="111" w:firstLine="1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6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4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4D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4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4D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QZP</dc:creator>
  <cp:lastModifiedBy>LKC</cp:lastModifiedBy>
  <cp:revision>20</cp:revision>
  <cp:lastPrinted>2024-04-01T08:20:00Z</cp:lastPrinted>
  <dcterms:created xsi:type="dcterms:W3CDTF">2024-03-27T03:34:00Z</dcterms:created>
  <dcterms:modified xsi:type="dcterms:W3CDTF">2026-03-26T02:01:00Z</dcterms:modified>
</cp:coreProperties>
</file>