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634"/>
        <w:tblW w:w="0" w:type="auto"/>
        <w:tblLook w:val="04A0" w:firstRow="1" w:lastRow="0" w:firstColumn="1" w:lastColumn="0" w:noHBand="0" w:noVBand="1"/>
      </w:tblPr>
      <w:tblGrid>
        <w:gridCol w:w="4595"/>
        <w:gridCol w:w="4625"/>
        <w:gridCol w:w="2368"/>
        <w:gridCol w:w="2360"/>
      </w:tblGrid>
      <w:tr w:rsidR="00BF204C" w:rsidTr="00522C7D">
        <w:tc>
          <w:tcPr>
            <w:tcW w:w="4595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监测点位</w:t>
            </w:r>
          </w:p>
        </w:tc>
        <w:tc>
          <w:tcPr>
            <w:tcW w:w="4625" w:type="dxa"/>
            <w:vAlign w:val="center"/>
          </w:tcPr>
          <w:p w:rsidR="00BF204C" w:rsidRDefault="00357A4D" w:rsidP="00AB5E7D">
            <w:pPr>
              <w:jc w:val="center"/>
            </w:pPr>
            <w:r>
              <w:rPr>
                <w:rFonts w:hint="eastAsia"/>
              </w:rPr>
              <w:t>监测指标</w:t>
            </w:r>
          </w:p>
        </w:tc>
        <w:tc>
          <w:tcPr>
            <w:tcW w:w="2368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频次</w:t>
            </w:r>
          </w:p>
        </w:tc>
        <w:tc>
          <w:tcPr>
            <w:tcW w:w="2360" w:type="dxa"/>
          </w:tcPr>
          <w:p w:rsidR="00BF204C" w:rsidRDefault="00357A4D" w:rsidP="00AB5E7D">
            <w:pPr>
              <w:jc w:val="center"/>
            </w:pPr>
            <w:r>
              <w:rPr>
                <w:rFonts w:hint="eastAsia"/>
              </w:rPr>
              <w:t>监测任务</w:t>
            </w:r>
          </w:p>
        </w:tc>
      </w:tr>
      <w:tr w:rsidR="004559A1" w:rsidTr="001F2C11">
        <w:tc>
          <w:tcPr>
            <w:tcW w:w="4595" w:type="dxa"/>
          </w:tcPr>
          <w:p w:rsidR="004559A1" w:rsidRPr="00F85BA7" w:rsidRDefault="004559A1" w:rsidP="004559A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晋熙镇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九龙行政村污水处理站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徐桥镇污水处理厂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新仓南污水处理厂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新仓北污水处理厂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、新仓镇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同兴行政村杨桥村污水处理站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小池镇污水处理厂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小池行政村联中村污水处理站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寺前镇污水处理厂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天华镇污水处理厂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、天华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辛冲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行政村杨岭村污水处理站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牛镇镇污水处理厂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、牛镇镇</w:t>
            </w:r>
            <w:proofErr w:type="gramStart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羊河行政村羊河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、牛镇镇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南阳行政村青龙村污水处理站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、牛镇镇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天桥行政村中心村污水处理站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弥陀镇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弥陀镇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河口行政村河口村污水处理站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北中镇污水处理厂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、北中镇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宝坪行政村污水处理站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百里镇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大石乡污水处理厂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江塘乡污水处理厂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</w:t>
            </w:r>
            <w:proofErr w:type="gramStart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畈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乡污水处理厂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、刘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畈乡</w:t>
            </w:r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九田行政村</w:t>
            </w:r>
            <w:proofErr w:type="gramEnd"/>
            <w:r w:rsidRPr="00315E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九田村污水处理站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F85B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汤泉乡</w:t>
            </w:r>
            <w:proofErr w:type="gramEnd"/>
            <w:r w:rsidRPr="00F85B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污水处理厂</w:t>
            </w:r>
          </w:p>
          <w:p w:rsidR="004559A1" w:rsidRPr="0076089F" w:rsidRDefault="004559A1" w:rsidP="004559A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25" w:type="dxa"/>
            <w:vAlign w:val="center"/>
          </w:tcPr>
          <w:p w:rsidR="004559A1" w:rsidRPr="00BC1995" w:rsidRDefault="004559A1" w:rsidP="004559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水温、p</w:t>
            </w:r>
            <w:r>
              <w:rPr>
                <w:rFonts w:ascii="宋体" w:hAnsi="宋体"/>
                <w:color w:val="000000"/>
                <w:sz w:val="20"/>
              </w:rPr>
              <w:t>H</w:t>
            </w:r>
            <w:r>
              <w:rPr>
                <w:rFonts w:ascii="宋体" w:hAnsi="宋体" w:hint="eastAsia"/>
                <w:color w:val="000000"/>
                <w:sz w:val="20"/>
              </w:rPr>
              <w:t>、化学需氧量、</w:t>
            </w:r>
            <w:r w:rsidRPr="00BC1995">
              <w:rPr>
                <w:rFonts w:ascii="宋体" w:hAnsi="宋体" w:hint="eastAsia"/>
                <w:color w:val="000000"/>
                <w:sz w:val="20"/>
              </w:rPr>
              <w:t>氨氮</w:t>
            </w:r>
            <w:r w:rsidRPr="008500DE"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4559A1" w:rsidRPr="00BC1995" w:rsidRDefault="004559A1" w:rsidP="004559A1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 w:rsidRPr="008500DE">
              <w:rPr>
                <w:rFonts w:ascii="宋体" w:hAnsi="宋体" w:hint="eastAsia"/>
                <w:color w:val="000000"/>
                <w:sz w:val="20"/>
              </w:rPr>
              <w:t>上下半年各一次</w:t>
            </w:r>
          </w:p>
        </w:tc>
        <w:tc>
          <w:tcPr>
            <w:tcW w:w="2360" w:type="dxa"/>
            <w:vMerge w:val="restart"/>
            <w:vAlign w:val="center"/>
          </w:tcPr>
          <w:p w:rsidR="004559A1" w:rsidRDefault="003F5F37" w:rsidP="004559A1">
            <w:pPr>
              <w:jc w:val="center"/>
            </w:pPr>
            <w:r>
              <w:rPr>
                <w:rFonts w:hint="eastAsia"/>
              </w:rPr>
              <w:t>农村环境质量</w:t>
            </w:r>
          </w:p>
        </w:tc>
      </w:tr>
      <w:tr w:rsidR="005B0ED7" w:rsidTr="00522C7D">
        <w:tc>
          <w:tcPr>
            <w:tcW w:w="4595" w:type="dxa"/>
            <w:vAlign w:val="center"/>
          </w:tcPr>
          <w:p w:rsidR="005B0ED7" w:rsidRPr="003F52F2" w:rsidRDefault="009649A3" w:rsidP="009649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宋体" w:hAnsi="宋体"/>
                <w:color w:val="000000"/>
                <w:sz w:val="20"/>
              </w:rPr>
            </w:pPr>
            <w:r>
              <w:t>8</w:t>
            </w:r>
            <w:r w:rsidR="005B0ED7" w:rsidRPr="00991A03">
              <w:rPr>
                <w:rFonts w:hint="eastAsia"/>
              </w:rPr>
              <w:t>个乡镇万人千吨饮用水源（</w:t>
            </w:r>
            <w:proofErr w:type="gramStart"/>
            <w:r w:rsidR="005B0ED7" w:rsidRPr="00991A03">
              <w:rPr>
                <w:rFonts w:hint="eastAsia"/>
              </w:rPr>
              <w:t>弥陀镇</w:t>
            </w:r>
            <w:proofErr w:type="gramEnd"/>
            <w:r w:rsidR="00B23E36">
              <w:rPr>
                <w:rFonts w:hint="eastAsia"/>
              </w:rPr>
              <w:t>乡镇级水源地</w:t>
            </w:r>
            <w:r w:rsidR="005B0ED7" w:rsidRPr="00991A03">
              <w:rPr>
                <w:rFonts w:hint="eastAsia"/>
              </w:rPr>
              <w:t>、</w:t>
            </w:r>
            <w:proofErr w:type="gramStart"/>
            <w:r w:rsidR="005B0ED7" w:rsidRPr="00991A03">
              <w:rPr>
                <w:rFonts w:hint="eastAsia"/>
              </w:rPr>
              <w:t>百里镇</w:t>
            </w:r>
            <w:proofErr w:type="gramEnd"/>
            <w:r w:rsidR="00B23E36">
              <w:rPr>
                <w:rFonts w:hint="eastAsia"/>
              </w:rPr>
              <w:t>乡镇级水源地</w:t>
            </w:r>
            <w:r w:rsidR="005B0ED7" w:rsidRPr="00991A03">
              <w:rPr>
                <w:rFonts w:hint="eastAsia"/>
              </w:rPr>
              <w:t>、徐桥镇</w:t>
            </w:r>
            <w:r w:rsidR="00B23E36">
              <w:rPr>
                <w:rFonts w:hint="eastAsia"/>
              </w:rPr>
              <w:t>乡镇级水源地</w:t>
            </w:r>
            <w:r w:rsidR="005B0ED7" w:rsidRPr="00991A03">
              <w:rPr>
                <w:rFonts w:hint="eastAsia"/>
              </w:rPr>
              <w:t>、大石乡</w:t>
            </w:r>
            <w:r w:rsidR="00B23E36">
              <w:rPr>
                <w:rFonts w:hint="eastAsia"/>
              </w:rPr>
              <w:t>乡镇级水源地</w:t>
            </w:r>
            <w:r w:rsidR="005B0ED7" w:rsidRPr="00991A03">
              <w:rPr>
                <w:rFonts w:hint="eastAsia"/>
              </w:rPr>
              <w:t>、天华镇</w:t>
            </w:r>
            <w:r w:rsidR="00B23E36">
              <w:rPr>
                <w:rFonts w:hint="eastAsia"/>
              </w:rPr>
              <w:t>乡镇级水源地</w:t>
            </w:r>
            <w:r w:rsidR="005B0ED7" w:rsidRPr="00991A03">
              <w:rPr>
                <w:rFonts w:hint="eastAsia"/>
              </w:rPr>
              <w:t>、牛镇镇</w:t>
            </w:r>
            <w:r w:rsidR="00B23E36">
              <w:rPr>
                <w:rFonts w:hint="eastAsia"/>
              </w:rPr>
              <w:t>乡镇级水源地</w:t>
            </w:r>
            <w:r w:rsidR="00081C26">
              <w:rPr>
                <w:rFonts w:hint="eastAsia"/>
              </w:rPr>
              <w:t>、新仓镇</w:t>
            </w:r>
            <w:r w:rsidR="00B23E36">
              <w:rPr>
                <w:rFonts w:hint="eastAsia"/>
              </w:rPr>
              <w:t>乡镇级水源地</w:t>
            </w:r>
            <w:r w:rsidR="00FF4BF5">
              <w:rPr>
                <w:rFonts w:hint="eastAsia"/>
              </w:rPr>
              <w:t>、寺前镇</w:t>
            </w:r>
            <w:r w:rsidR="00B23E36">
              <w:rPr>
                <w:rFonts w:hint="eastAsia"/>
              </w:rPr>
              <w:t>乡镇级水源地</w:t>
            </w:r>
            <w:r w:rsidR="005B0ED7" w:rsidRPr="00991A03">
              <w:rPr>
                <w:rFonts w:hint="eastAsia"/>
              </w:rPr>
              <w:t>）</w:t>
            </w:r>
            <w:r w:rsidR="005B0ED7">
              <w:rPr>
                <w:rFonts w:hint="eastAsia"/>
              </w:rPr>
              <w:t>季度</w:t>
            </w:r>
            <w:r w:rsidR="005B0ED7" w:rsidRPr="00991A03">
              <w:rPr>
                <w:rFonts w:hint="eastAsia"/>
              </w:rPr>
              <w:t>监测</w:t>
            </w:r>
          </w:p>
        </w:tc>
        <w:tc>
          <w:tcPr>
            <w:tcW w:w="4625" w:type="dxa"/>
            <w:vAlign w:val="center"/>
          </w:tcPr>
          <w:p w:rsidR="005B0ED7" w:rsidRDefault="00FF4BF5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,汞,石油类,氟化物,氰化物,镉,铅，高锰酸盐指数,叶绿素a, 总氮,粪大肠菌群数,铜,锌,氨氮,五日生化需氧量，硫酸盐,硝酸盐（以N计）,氯化物，三氯甲烷,异丙苯,苯乙烯,二甲苯,乙苯,甲苯,苯,铊,钒,钡,锑,镍,硼,铍,钴,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钼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,苯并(a)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芘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,林丹,滴滴涕,邻苯二甲酸二（2-乙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基己基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）酯,阿特拉津,邻苯二甲酸二丁酯,硝基氯苯,氯苯,二硝基苯,硝基苯,三氯苯,1,4-二氯苯,1,2-二氯苯,甲</w:t>
            </w: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醛,四氯乙烯,三氯乙烯,四氯化碳，水温，pH值，溶解氧，化学需氧量，总磷（以P计），硒，砷，六价铬，阴离子表面活性剂，硫化物，电导率，透明度，铁，锰</w:t>
            </w:r>
          </w:p>
        </w:tc>
        <w:tc>
          <w:tcPr>
            <w:tcW w:w="2368" w:type="dxa"/>
            <w:vAlign w:val="center"/>
          </w:tcPr>
          <w:p w:rsidR="005B0ED7" w:rsidRPr="00CE21F8" w:rsidRDefault="005B0ED7" w:rsidP="00AB5E7D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  <w:r>
              <w:rPr>
                <w:rFonts w:hint="eastAsia"/>
              </w:rPr>
              <w:t>个乡镇，每季度一次，共四次</w:t>
            </w:r>
          </w:p>
        </w:tc>
        <w:tc>
          <w:tcPr>
            <w:tcW w:w="2360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DD0395" w:rsidTr="00522C7D">
        <w:tc>
          <w:tcPr>
            <w:tcW w:w="4595" w:type="dxa"/>
            <w:vAlign w:val="center"/>
          </w:tcPr>
          <w:p w:rsidR="00DD0395" w:rsidRDefault="00DD0395" w:rsidP="009649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</w:pPr>
            <w:r w:rsidRPr="008500DE">
              <w:rPr>
                <w:rFonts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8</w:t>
            </w:r>
            <w:r w:rsidRPr="008500DE">
              <w:rPr>
                <w:rFonts w:ascii="宋体" w:hAnsi="宋体" w:hint="eastAsia"/>
                <w:color w:val="000000"/>
                <w:sz w:val="20"/>
              </w:rPr>
              <w:t>个万人千吨饮用水源（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晋熙镇天台河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戴家段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皖河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(长河)新仓镇黄岭村水库型水源地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新仓镇富山村水库型水源地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、寺前镇易安村</w:t>
            </w:r>
            <w:r w:rsidRPr="00A0727C">
              <w:rPr>
                <w:rFonts w:ascii="宋体" w:hAnsi="宋体"/>
                <w:color w:val="000000"/>
                <w:sz w:val="20"/>
              </w:rPr>
              <w:t>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天华平岭村水库型水源地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天华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镇辛冲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村水库型水源地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天华镇李杜村水库型水源地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天华镇横路村湖泊型水源地</w:t>
            </w:r>
            <w:r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天华镇马庙村河流型水源地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牛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镇镇严姜村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湖泊型水源地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牛镇镇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南阳村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徐家河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牛镇镇天桥村河流型水源地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弥陀镇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河口村河流型水源地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弥陀镇田家村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河流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江塘乡五星村五星水库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皖河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(长河)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汤泉乡赵河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村水库型水源地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A0727C">
              <w:rPr>
                <w:rFonts w:ascii="宋体" w:hAnsi="宋体"/>
                <w:color w:val="000000"/>
                <w:sz w:val="20"/>
              </w:rPr>
              <w:t>刘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畈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乡九田村水库型水源地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、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皖河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(长河)刘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畈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乡刘</w:t>
            </w:r>
            <w:proofErr w:type="gramStart"/>
            <w:r w:rsidRPr="00A0727C">
              <w:rPr>
                <w:rFonts w:ascii="宋体" w:hAnsi="宋体"/>
                <w:color w:val="000000"/>
                <w:sz w:val="20"/>
              </w:rPr>
              <w:t>畈</w:t>
            </w:r>
            <w:proofErr w:type="gramEnd"/>
            <w:r w:rsidRPr="00A0727C">
              <w:rPr>
                <w:rFonts w:ascii="宋体" w:hAnsi="宋体"/>
                <w:color w:val="000000"/>
                <w:sz w:val="20"/>
              </w:rPr>
              <w:t>村河流型水源地</w:t>
            </w:r>
            <w:r w:rsidRPr="00A0727C">
              <w:rPr>
                <w:rFonts w:ascii="宋体" w:hAnsi="宋体" w:hint="eastAsia"/>
                <w:color w:val="000000"/>
                <w:sz w:val="20"/>
              </w:rPr>
              <w:t>）</w:t>
            </w:r>
          </w:p>
        </w:tc>
        <w:tc>
          <w:tcPr>
            <w:tcW w:w="4625" w:type="dxa"/>
            <w:vAlign w:val="center"/>
          </w:tcPr>
          <w:p w:rsidR="00DD0395" w:rsidRDefault="00DD0395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汞,石油类,氟化物,氰化物,镉,铅,高锰酸盐指数,挥发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，总氮,粪大肠菌群数,铜,锌,氨氮,五日生化需氧量,硫酸盐,硝酸盐（以N计）,氯化物，铁，锰，水温，pH值，溶解氧，化学需氧量，总磷（以P计），硒，砷，六价铬，阴离子表面活性剂，硫化物，电导率</w:t>
            </w:r>
          </w:p>
        </w:tc>
        <w:tc>
          <w:tcPr>
            <w:tcW w:w="2368" w:type="dxa"/>
            <w:vAlign w:val="center"/>
          </w:tcPr>
          <w:p w:rsidR="00DD0395" w:rsidRDefault="00DD0395" w:rsidP="00AB5E7D">
            <w:pPr>
              <w:jc w:val="center"/>
            </w:pPr>
            <w:r w:rsidRPr="00BC1995">
              <w:rPr>
                <w:rFonts w:ascii="宋体" w:hAnsi="宋体" w:hint="eastAsia"/>
                <w:color w:val="000000"/>
                <w:sz w:val="20"/>
              </w:rPr>
              <w:t>每季度一次，共四次</w:t>
            </w:r>
          </w:p>
        </w:tc>
        <w:tc>
          <w:tcPr>
            <w:tcW w:w="2360" w:type="dxa"/>
            <w:vMerge/>
            <w:vAlign w:val="center"/>
          </w:tcPr>
          <w:p w:rsidR="00DD0395" w:rsidRDefault="00DD0395" w:rsidP="003845AD">
            <w:pPr>
              <w:jc w:val="center"/>
            </w:pPr>
          </w:p>
        </w:tc>
      </w:tr>
      <w:tr w:rsidR="005B0ED7" w:rsidTr="00522C7D">
        <w:tc>
          <w:tcPr>
            <w:tcW w:w="4595" w:type="dxa"/>
            <w:vAlign w:val="center"/>
          </w:tcPr>
          <w:p w:rsidR="005B0ED7" w:rsidRDefault="005B0ED7" w:rsidP="00AB5E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花亭湖湖心</w:t>
            </w:r>
          </w:p>
        </w:tc>
        <w:tc>
          <w:tcPr>
            <w:tcW w:w="4625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汞,石油类,氟化物,氰化物,镉,铅,高锰酸盐指数,挥发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，叶绿素a, 总氮,粪大肠菌群数,铜,锌,氨氮,五日生化需氧量，水温，pH值，溶解氧，化学需氧量，总磷（以P计），硒，砷，六价铬，阴离子表面活性剂，硫化物，电导率，透明度，全盐量，蛔虫卵数，硫酸盐,硝酸盐（以N计）,氯化物，铁，锰</w:t>
            </w:r>
            <w:r w:rsidR="00D37F8A">
              <w:rPr>
                <w:rFonts w:ascii="宋体" w:hAnsi="宋体" w:hint="eastAsia"/>
                <w:color w:val="000000"/>
                <w:sz w:val="20"/>
              </w:rPr>
              <w:t>，悬浮物</w:t>
            </w:r>
          </w:p>
        </w:tc>
        <w:tc>
          <w:tcPr>
            <w:tcW w:w="2368" w:type="dxa"/>
            <w:vAlign w:val="center"/>
          </w:tcPr>
          <w:p w:rsidR="005B0ED7" w:rsidRDefault="005B0ED7" w:rsidP="005B0ED7">
            <w:pPr>
              <w:jc w:val="center"/>
            </w:pPr>
            <w:r>
              <w:rPr>
                <w:rFonts w:hint="eastAsia"/>
              </w:rPr>
              <w:t>每季度一次，共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</w:t>
            </w:r>
          </w:p>
        </w:tc>
        <w:tc>
          <w:tcPr>
            <w:tcW w:w="2360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787477" w:rsidTr="00522C7D">
        <w:tc>
          <w:tcPr>
            <w:tcW w:w="4595" w:type="dxa"/>
            <w:vAlign w:val="center"/>
          </w:tcPr>
          <w:p w:rsidR="00787477" w:rsidRDefault="00787477" w:rsidP="007874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寺前河入湖口</w:t>
            </w:r>
          </w:p>
        </w:tc>
        <w:tc>
          <w:tcPr>
            <w:tcW w:w="4625" w:type="dxa"/>
            <w:vAlign w:val="center"/>
          </w:tcPr>
          <w:p w:rsidR="00787477" w:rsidRDefault="00787477" w:rsidP="00FA07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总氮,高锰酸盐指数、汞,氰化物,铅,高锰酸盐指数,镉,石油类,氟化物,挥发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 总氮,</w:t>
            </w: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粪大肠菌群数,铜,锌,氨氮,五日生化需氧量，水温，</w:t>
            </w:r>
            <w:r w:rsidR="00EA0E03">
              <w:rPr>
                <w:rFonts w:ascii="宋体" w:hAnsi="宋体" w:hint="eastAsia"/>
                <w:color w:val="000000"/>
                <w:sz w:val="20"/>
              </w:rPr>
              <w:t>硒，砷，六价铬，阴离子表面活性剂，硫化物</w:t>
            </w:r>
          </w:p>
        </w:tc>
        <w:tc>
          <w:tcPr>
            <w:tcW w:w="2368" w:type="dxa"/>
            <w:vAlign w:val="center"/>
          </w:tcPr>
          <w:p w:rsidR="00787477" w:rsidRDefault="00787477" w:rsidP="00787477">
            <w:pPr>
              <w:jc w:val="center"/>
            </w:pPr>
            <w:r>
              <w:rPr>
                <w:rFonts w:hint="eastAsia"/>
              </w:rPr>
              <w:lastRenderedPageBreak/>
              <w:t>每季度一次，共四次</w:t>
            </w:r>
          </w:p>
        </w:tc>
        <w:tc>
          <w:tcPr>
            <w:tcW w:w="2360" w:type="dxa"/>
            <w:vMerge w:val="restart"/>
            <w:vAlign w:val="center"/>
          </w:tcPr>
          <w:p w:rsidR="00787477" w:rsidRDefault="00787477" w:rsidP="00787477"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787477">
              <w:rPr>
                <w:rFonts w:ascii="宋体" w:hAnsi="宋体" w:hint="eastAsia"/>
                <w:color w:val="000000"/>
                <w:sz w:val="20"/>
              </w:rPr>
              <w:t>较好湖泊监测项目</w:t>
            </w:r>
          </w:p>
        </w:tc>
      </w:tr>
      <w:tr w:rsidR="00787477" w:rsidTr="00522C7D">
        <w:tc>
          <w:tcPr>
            <w:tcW w:w="4595" w:type="dxa"/>
            <w:vAlign w:val="center"/>
          </w:tcPr>
          <w:p w:rsidR="00787477" w:rsidRDefault="00787477" w:rsidP="007874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猫石河入湖口</w:t>
            </w:r>
          </w:p>
        </w:tc>
        <w:tc>
          <w:tcPr>
            <w:tcW w:w="4625" w:type="dxa"/>
            <w:vAlign w:val="center"/>
          </w:tcPr>
          <w:p w:rsidR="00787477" w:rsidRDefault="00787477" w:rsidP="00FA07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总氮,高锰酸盐指数、汞,氰化物,铅,高锰酸盐指数,镉,石油类,氟化物,挥发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 总氮,粪大肠菌群数,铜,锌,氨氮,五日生化需氧量，水温，</w:t>
            </w:r>
            <w:r w:rsidR="00EA0E03">
              <w:rPr>
                <w:rFonts w:ascii="宋体" w:hAnsi="宋体" w:hint="eastAsia"/>
                <w:color w:val="000000"/>
                <w:sz w:val="20"/>
              </w:rPr>
              <w:t>硒，砷，六价铬，阴离子表面活性剂，硫化物</w:t>
            </w:r>
          </w:p>
        </w:tc>
        <w:tc>
          <w:tcPr>
            <w:tcW w:w="2368" w:type="dxa"/>
            <w:vAlign w:val="center"/>
          </w:tcPr>
          <w:p w:rsidR="00787477" w:rsidRDefault="00787477" w:rsidP="00787477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360" w:type="dxa"/>
            <w:vMerge/>
            <w:vAlign w:val="center"/>
          </w:tcPr>
          <w:p w:rsidR="00787477" w:rsidRDefault="00787477" w:rsidP="00AE5865"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787477" w:rsidTr="00522C7D">
        <w:tc>
          <w:tcPr>
            <w:tcW w:w="4595" w:type="dxa"/>
            <w:vAlign w:val="center"/>
          </w:tcPr>
          <w:p w:rsidR="00787477" w:rsidRDefault="00787477" w:rsidP="007874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树堰河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入湖口</w:t>
            </w:r>
          </w:p>
        </w:tc>
        <w:tc>
          <w:tcPr>
            <w:tcW w:w="4625" w:type="dxa"/>
            <w:vAlign w:val="center"/>
          </w:tcPr>
          <w:p w:rsidR="00787477" w:rsidRDefault="00787477" w:rsidP="00FA07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总氮,高锰酸盐指数、汞,氰化物,铅,高锰酸盐指数,镉,石油类,氟化物,挥发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 总氮,粪大肠菌群数,铜,锌,氨氮,五日生化需氧量，水温，</w:t>
            </w:r>
            <w:r w:rsidR="00EA0E03">
              <w:rPr>
                <w:rFonts w:ascii="宋体" w:hAnsi="宋体" w:hint="eastAsia"/>
                <w:color w:val="000000"/>
                <w:sz w:val="20"/>
              </w:rPr>
              <w:t>硒，砷，六价铬，阴离子表面活性剂，硫化物</w:t>
            </w:r>
          </w:p>
        </w:tc>
        <w:tc>
          <w:tcPr>
            <w:tcW w:w="2368" w:type="dxa"/>
            <w:vAlign w:val="center"/>
          </w:tcPr>
          <w:p w:rsidR="00787477" w:rsidRDefault="00787477" w:rsidP="00787477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360" w:type="dxa"/>
            <w:vMerge/>
            <w:vAlign w:val="center"/>
          </w:tcPr>
          <w:p w:rsidR="00787477" w:rsidRDefault="00787477" w:rsidP="007874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FA078B" w:rsidTr="00522C7D">
        <w:tc>
          <w:tcPr>
            <w:tcW w:w="4595" w:type="dxa"/>
            <w:vAlign w:val="center"/>
          </w:tcPr>
          <w:p w:rsidR="00FA078B" w:rsidRDefault="00FA078B" w:rsidP="00FA078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bookmarkStart w:id="0" w:name="_GoBack" w:colFirst="1" w:colLast="2"/>
            <w:r>
              <w:rPr>
                <w:rFonts w:ascii="宋体" w:hAnsi="宋体" w:hint="eastAsia"/>
                <w:color w:val="000000"/>
                <w:sz w:val="20"/>
              </w:rPr>
              <w:t>安乐河</w:t>
            </w:r>
            <w:r>
              <w:rPr>
                <w:rFonts w:ascii="宋体" w:hAnsi="宋体" w:hint="eastAsia"/>
                <w:color w:val="000000"/>
                <w:sz w:val="20"/>
              </w:rPr>
              <w:t>入湖口</w:t>
            </w:r>
          </w:p>
        </w:tc>
        <w:tc>
          <w:tcPr>
            <w:tcW w:w="4625" w:type="dxa"/>
            <w:vAlign w:val="center"/>
          </w:tcPr>
          <w:p w:rsidR="00FA078B" w:rsidRDefault="00FA078B" w:rsidP="00FA07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总氮,高锰酸盐指数、汞,氰化物,铅,高锰酸盐指数,镉,石油类,氟化物,挥发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 总氮,粪大肠菌群数,铜,锌,氨氮,五日生化需氧量，水温，硒，砷，六价铬，阴离子表面活性剂，硫化物</w:t>
            </w:r>
          </w:p>
        </w:tc>
        <w:tc>
          <w:tcPr>
            <w:tcW w:w="2368" w:type="dxa"/>
            <w:vAlign w:val="center"/>
          </w:tcPr>
          <w:p w:rsidR="00FA078B" w:rsidRDefault="00FA078B" w:rsidP="00FA078B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360" w:type="dxa"/>
            <w:vAlign w:val="center"/>
          </w:tcPr>
          <w:p w:rsidR="00FA078B" w:rsidRDefault="00FA078B" w:rsidP="00FA07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FA078B" w:rsidTr="00522C7D">
        <w:tc>
          <w:tcPr>
            <w:tcW w:w="4595" w:type="dxa"/>
            <w:vAlign w:val="center"/>
          </w:tcPr>
          <w:p w:rsidR="00FA078B" w:rsidRDefault="00FA078B" w:rsidP="00FA078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店前河入湖口</w:t>
            </w:r>
          </w:p>
        </w:tc>
        <w:tc>
          <w:tcPr>
            <w:tcW w:w="4625" w:type="dxa"/>
            <w:vAlign w:val="center"/>
          </w:tcPr>
          <w:p w:rsidR="00FA078B" w:rsidRDefault="00FA078B" w:rsidP="00FA07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总氮,高锰酸盐指数、汞,氰化物,铅,高锰酸盐指数,镉,石油类,氟化物,挥发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, 总氮,粪大肠菌群数,铜,锌,氨氮,五日生化需氧量，水温，硒，砷，六价铬，阴离子表面活性剂，硫化物</w:t>
            </w:r>
          </w:p>
        </w:tc>
        <w:tc>
          <w:tcPr>
            <w:tcW w:w="2368" w:type="dxa"/>
            <w:vAlign w:val="center"/>
          </w:tcPr>
          <w:p w:rsidR="00FA078B" w:rsidRDefault="00FA078B" w:rsidP="00FA078B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360" w:type="dxa"/>
            <w:vAlign w:val="center"/>
          </w:tcPr>
          <w:p w:rsidR="00FA078B" w:rsidRDefault="00FA078B" w:rsidP="00FA07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bookmarkEnd w:id="0"/>
    </w:tbl>
    <w:p w:rsidR="00FB2E66" w:rsidRDefault="00FB2E66"/>
    <w:sectPr w:rsidR="00FB2E66" w:rsidSect="00421D4C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EE4" w:rsidRDefault="00A84EE4" w:rsidP="00AB5E7D">
      <w:r>
        <w:separator/>
      </w:r>
    </w:p>
  </w:endnote>
  <w:endnote w:type="continuationSeparator" w:id="0">
    <w:p w:rsidR="00A84EE4" w:rsidRDefault="00A84EE4" w:rsidP="00AB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EE4" w:rsidRDefault="00A84EE4" w:rsidP="00AB5E7D">
      <w:r>
        <w:separator/>
      </w:r>
    </w:p>
  </w:footnote>
  <w:footnote w:type="continuationSeparator" w:id="0">
    <w:p w:rsidR="00A84EE4" w:rsidRDefault="00A84EE4" w:rsidP="00AB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7D" w:rsidRPr="00AB5E7D" w:rsidRDefault="00AB5E7D">
    <w:pPr>
      <w:pStyle w:val="a4"/>
      <w:rPr>
        <w:sz w:val="30"/>
        <w:szCs w:val="30"/>
      </w:rPr>
    </w:pPr>
    <w:r w:rsidRPr="00AB5E7D">
      <w:rPr>
        <w:rFonts w:hint="eastAsia"/>
        <w:sz w:val="30"/>
        <w:szCs w:val="30"/>
      </w:rPr>
      <w:t>202</w:t>
    </w:r>
    <w:r w:rsidR="004559A1">
      <w:rPr>
        <w:sz w:val="30"/>
        <w:szCs w:val="30"/>
      </w:rPr>
      <w:t>6</w:t>
    </w:r>
    <w:r w:rsidRPr="00AB5E7D">
      <w:rPr>
        <w:rFonts w:hint="eastAsia"/>
        <w:sz w:val="30"/>
        <w:szCs w:val="30"/>
      </w:rPr>
      <w:t>年太湖县</w:t>
    </w:r>
    <w:r w:rsidR="00C97652">
      <w:rPr>
        <w:rFonts w:hint="eastAsia"/>
        <w:sz w:val="30"/>
        <w:szCs w:val="30"/>
      </w:rPr>
      <w:t>农村环境质量及</w:t>
    </w:r>
    <w:r w:rsidR="004559A1">
      <w:rPr>
        <w:rFonts w:hint="eastAsia"/>
        <w:sz w:val="30"/>
        <w:szCs w:val="30"/>
      </w:rPr>
      <w:t>较好湖泊</w:t>
    </w:r>
    <w:r w:rsidR="0055214F">
      <w:rPr>
        <w:rFonts w:hint="eastAsia"/>
        <w:sz w:val="30"/>
        <w:szCs w:val="30"/>
      </w:rPr>
      <w:t>监测</w:t>
    </w:r>
    <w:r w:rsidRPr="00AB5E7D">
      <w:rPr>
        <w:rFonts w:hint="eastAsia"/>
        <w:sz w:val="30"/>
        <w:szCs w:val="30"/>
      </w:rP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4C"/>
    <w:rsid w:val="00013A13"/>
    <w:rsid w:val="00046A4E"/>
    <w:rsid w:val="00050099"/>
    <w:rsid w:val="00062918"/>
    <w:rsid w:val="000665C6"/>
    <w:rsid w:val="00077141"/>
    <w:rsid w:val="00081C26"/>
    <w:rsid w:val="000D1572"/>
    <w:rsid w:val="000D405E"/>
    <w:rsid w:val="000F5A63"/>
    <w:rsid w:val="00111F72"/>
    <w:rsid w:val="0011264F"/>
    <w:rsid w:val="001C6B88"/>
    <w:rsid w:val="00217AFF"/>
    <w:rsid w:val="00235BBC"/>
    <w:rsid w:val="00246BDA"/>
    <w:rsid w:val="0027266B"/>
    <w:rsid w:val="002D0172"/>
    <w:rsid w:val="002E6153"/>
    <w:rsid w:val="00350E38"/>
    <w:rsid w:val="00357A4D"/>
    <w:rsid w:val="003845AD"/>
    <w:rsid w:val="003A5AC4"/>
    <w:rsid w:val="003B6202"/>
    <w:rsid w:val="003F5F37"/>
    <w:rsid w:val="00421D4C"/>
    <w:rsid w:val="004559A1"/>
    <w:rsid w:val="00485192"/>
    <w:rsid w:val="00496349"/>
    <w:rsid w:val="004A30A8"/>
    <w:rsid w:val="00522C7D"/>
    <w:rsid w:val="00541666"/>
    <w:rsid w:val="005425EC"/>
    <w:rsid w:val="0055214F"/>
    <w:rsid w:val="005B0AEB"/>
    <w:rsid w:val="005B0ED7"/>
    <w:rsid w:val="005B6F78"/>
    <w:rsid w:val="005F3C25"/>
    <w:rsid w:val="00646445"/>
    <w:rsid w:val="006669C7"/>
    <w:rsid w:val="006745B8"/>
    <w:rsid w:val="006F6454"/>
    <w:rsid w:val="0070325E"/>
    <w:rsid w:val="00725523"/>
    <w:rsid w:val="00752D90"/>
    <w:rsid w:val="00766EDF"/>
    <w:rsid w:val="00787477"/>
    <w:rsid w:val="008048CB"/>
    <w:rsid w:val="00820283"/>
    <w:rsid w:val="00826273"/>
    <w:rsid w:val="008621D4"/>
    <w:rsid w:val="00881453"/>
    <w:rsid w:val="008D61D6"/>
    <w:rsid w:val="0093072E"/>
    <w:rsid w:val="009421CC"/>
    <w:rsid w:val="00956E6A"/>
    <w:rsid w:val="00957E28"/>
    <w:rsid w:val="0096018D"/>
    <w:rsid w:val="009649A3"/>
    <w:rsid w:val="009710A0"/>
    <w:rsid w:val="00983253"/>
    <w:rsid w:val="009946BA"/>
    <w:rsid w:val="00997876"/>
    <w:rsid w:val="009C0AC2"/>
    <w:rsid w:val="009F47ED"/>
    <w:rsid w:val="00A05C99"/>
    <w:rsid w:val="00A1312B"/>
    <w:rsid w:val="00A35C9C"/>
    <w:rsid w:val="00A80A3E"/>
    <w:rsid w:val="00A84EE4"/>
    <w:rsid w:val="00AA2A36"/>
    <w:rsid w:val="00AA4A3F"/>
    <w:rsid w:val="00AB5E7D"/>
    <w:rsid w:val="00AD68E0"/>
    <w:rsid w:val="00AE1362"/>
    <w:rsid w:val="00B23E36"/>
    <w:rsid w:val="00B5349B"/>
    <w:rsid w:val="00B81387"/>
    <w:rsid w:val="00BB7F87"/>
    <w:rsid w:val="00BF204C"/>
    <w:rsid w:val="00C97652"/>
    <w:rsid w:val="00CB24CA"/>
    <w:rsid w:val="00D37F8A"/>
    <w:rsid w:val="00DB59E1"/>
    <w:rsid w:val="00DD0395"/>
    <w:rsid w:val="00DF03F8"/>
    <w:rsid w:val="00E02E2F"/>
    <w:rsid w:val="00E041D5"/>
    <w:rsid w:val="00E4200A"/>
    <w:rsid w:val="00E44445"/>
    <w:rsid w:val="00E474E3"/>
    <w:rsid w:val="00E93F2E"/>
    <w:rsid w:val="00E96C84"/>
    <w:rsid w:val="00EA0E03"/>
    <w:rsid w:val="00F65951"/>
    <w:rsid w:val="00F76FAD"/>
    <w:rsid w:val="00F81DB8"/>
    <w:rsid w:val="00FA078B"/>
    <w:rsid w:val="00FB1E53"/>
    <w:rsid w:val="00FB2E66"/>
    <w:rsid w:val="00FC720F"/>
    <w:rsid w:val="00FF312A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274BB"/>
  <w15:docId w15:val="{BB254A22-31ED-407F-828C-2080BC49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D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B5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E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E7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D03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0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F5C8-8977-42E2-8565-ADECDAB4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295</Words>
  <Characters>1685</Characters>
  <Application>Microsoft Office Word</Application>
  <DocSecurity>0</DocSecurity>
  <Lines>14</Lines>
  <Paragraphs>3</Paragraphs>
  <ScaleCrop>false</ScaleCrop>
  <Company>安庆资讯电脑有限公司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admin</cp:lastModifiedBy>
  <cp:revision>21</cp:revision>
  <cp:lastPrinted>2026-02-09T00:08:00Z</cp:lastPrinted>
  <dcterms:created xsi:type="dcterms:W3CDTF">2023-12-19T02:11:00Z</dcterms:created>
  <dcterms:modified xsi:type="dcterms:W3CDTF">2026-02-11T06:34:00Z</dcterms:modified>
</cp:coreProperties>
</file>