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360" w:lineRule="auto"/>
        <w:jc w:val="center"/>
        <w:outlineLvl w:val="2"/>
        <w:rPr>
          <w:rFonts w:hint="eastAsia" w:ascii="华文中宋" w:hAnsi="华文中宋" w:eastAsia="华文中宋"/>
          <w:b/>
          <w:bCs/>
          <w:color w:val="222222"/>
          <w:sz w:val="44"/>
          <w:szCs w:val="44"/>
          <w:lang w:eastAsia="zh-CN"/>
        </w:rPr>
      </w:pPr>
      <w:r>
        <w:rPr>
          <w:rFonts w:hint="eastAsia" w:ascii="华文中宋" w:hAnsi="华文中宋" w:eastAsia="华文中宋"/>
          <w:b/>
          <w:bCs/>
          <w:color w:val="222222"/>
          <w:sz w:val="44"/>
          <w:szCs w:val="44"/>
        </w:rPr>
        <w:t>月亮湾景区</w:t>
      </w:r>
      <w:r>
        <w:rPr>
          <w:rFonts w:hint="eastAsia" w:ascii="华文中宋" w:hAnsi="华文中宋" w:eastAsia="华文中宋"/>
          <w:b/>
          <w:bCs/>
          <w:color w:val="222222"/>
          <w:sz w:val="44"/>
          <w:szCs w:val="44"/>
          <w:lang w:eastAsia="zh-CN"/>
        </w:rPr>
        <w:t>景观节点策划</w:t>
      </w:r>
    </w:p>
    <w:p>
      <w:pPr>
        <w:shd w:val="clear" w:color="auto" w:fill="FFFFFF"/>
        <w:spacing w:line="360" w:lineRule="auto"/>
        <w:jc w:val="center"/>
        <w:outlineLvl w:val="2"/>
        <w:rPr>
          <w:rFonts w:ascii="华文中宋" w:hAnsi="华文中宋" w:eastAsia="华文中宋"/>
          <w:b/>
          <w:bCs/>
          <w:color w:val="222222"/>
          <w:sz w:val="44"/>
          <w:szCs w:val="44"/>
        </w:rPr>
      </w:pPr>
      <w:r>
        <w:rPr>
          <w:rFonts w:hint="eastAsia" w:ascii="华文中宋" w:hAnsi="华文中宋" w:eastAsia="华文中宋"/>
          <w:b/>
          <w:bCs/>
          <w:color w:val="222222"/>
          <w:sz w:val="44"/>
          <w:szCs w:val="44"/>
        </w:rPr>
        <w:t>服务书</w:t>
      </w:r>
    </w:p>
    <w:p>
      <w:pPr>
        <w:shd w:val="clear" w:color="auto" w:fill="FFFFFF"/>
        <w:ind w:firstLine="643" w:firstLineChars="200"/>
        <w:rPr>
          <w:rFonts w:ascii="黑体" w:hAnsi="黑体" w:eastAsia="黑体"/>
          <w:b/>
          <w:bCs/>
          <w:color w:val="222222"/>
          <w:sz w:val="32"/>
          <w:szCs w:val="32"/>
        </w:rPr>
      </w:pPr>
      <w:r>
        <w:rPr>
          <w:rFonts w:hint="eastAsia" w:ascii="黑体" w:hAnsi="黑体" w:eastAsia="黑体"/>
          <w:b/>
          <w:bCs/>
          <w:color w:val="222222"/>
          <w:sz w:val="32"/>
          <w:szCs w:val="32"/>
        </w:rPr>
        <w:t>一、概述</w:t>
      </w:r>
    </w:p>
    <w:p>
      <w:pPr>
        <w:ind w:firstLine="640" w:firstLineChars="200"/>
        <w:rPr>
          <w:rFonts w:ascii="仿宋_GB2312" w:hAnsi="仿宋_GB2312" w:eastAsia="仿宋_GB2312"/>
          <w:color w:val="555555"/>
          <w:sz w:val="32"/>
          <w:szCs w:val="32"/>
        </w:rPr>
      </w:pPr>
      <w:r>
        <w:rPr>
          <w:rFonts w:hint="eastAsia" w:ascii="仿宋_GB2312" w:hAnsi="仿宋_GB2312" w:eastAsia="仿宋_GB2312"/>
          <w:color w:val="555555"/>
          <w:sz w:val="32"/>
          <w:szCs w:val="32"/>
        </w:rPr>
        <w:t>月亮湾景区位于花亭湖旅游区内，湖面西岸，是花亭湖风景名胜区月亮湾—李杜岛景区的重要组成部门。现根据发展要求拟对月亮湾景区进行概念性方案设计</w:t>
      </w:r>
      <w:r>
        <w:rPr>
          <w:rFonts w:hint="eastAsia" w:ascii="仿宋_GB2312" w:hAnsi="仿宋_GB2312" w:eastAsia="仿宋_GB2312"/>
          <w:color w:val="555555"/>
          <w:sz w:val="32"/>
          <w:szCs w:val="32"/>
          <w:lang w:eastAsia="zh-CN"/>
        </w:rPr>
        <w:t>（景观节点策划）</w:t>
      </w:r>
      <w:r>
        <w:rPr>
          <w:rFonts w:hint="eastAsia" w:ascii="仿宋_GB2312" w:hAnsi="仿宋_GB2312" w:eastAsia="仿宋_GB2312"/>
          <w:color w:val="555555"/>
          <w:sz w:val="32"/>
          <w:szCs w:val="32"/>
        </w:rPr>
        <w:t>。</w:t>
      </w:r>
    </w:p>
    <w:p>
      <w:pPr>
        <w:shd w:val="clear" w:color="auto" w:fill="FFFFFF"/>
        <w:ind w:firstLine="643" w:firstLineChars="200"/>
        <w:rPr>
          <w:rFonts w:ascii="黑体" w:hAnsi="黑体" w:eastAsia="黑体"/>
          <w:b/>
          <w:bCs/>
          <w:color w:val="222222"/>
          <w:sz w:val="32"/>
          <w:szCs w:val="32"/>
        </w:rPr>
      </w:pPr>
      <w:r>
        <w:rPr>
          <w:rFonts w:hint="eastAsia" w:ascii="黑体" w:hAnsi="黑体" w:eastAsia="黑体"/>
          <w:b/>
          <w:bCs/>
          <w:color w:val="222222"/>
          <w:sz w:val="32"/>
          <w:szCs w:val="32"/>
        </w:rPr>
        <w:t>二、设计范围及内容</w:t>
      </w:r>
    </w:p>
    <w:p>
      <w:pPr>
        <w:ind w:firstLine="640" w:firstLineChars="200"/>
        <w:rPr>
          <w:rFonts w:ascii="仿宋_GB2312" w:hAnsi="仿宋_GB2312" w:eastAsia="仿宋_GB2312"/>
          <w:color w:val="555555"/>
          <w:sz w:val="32"/>
          <w:szCs w:val="32"/>
        </w:rPr>
      </w:pPr>
      <w:r>
        <w:rPr>
          <w:rFonts w:hint="eastAsia" w:ascii="仿宋_GB2312" w:hAnsi="仿宋_GB2312" w:eastAsia="仿宋_GB2312"/>
          <w:color w:val="555555"/>
          <w:sz w:val="32"/>
          <w:szCs w:val="32"/>
        </w:rPr>
        <w:t>1、设计范围</w:t>
      </w:r>
    </w:p>
    <w:p>
      <w:pPr>
        <w:ind w:firstLine="640" w:firstLineChars="200"/>
        <w:jc w:val="both"/>
        <w:rPr>
          <w:rFonts w:ascii="仿宋_GB2312" w:hAnsi="仿宋_GB2312" w:eastAsia="仿宋_GB2312"/>
          <w:color w:val="555555"/>
          <w:sz w:val="32"/>
          <w:szCs w:val="32"/>
        </w:rPr>
      </w:pPr>
      <w:r>
        <w:rPr>
          <w:rFonts w:hint="eastAsia" w:ascii="仿宋_GB2312" w:hAnsi="仿宋_GB2312" w:eastAsia="仿宋_GB2312"/>
          <w:color w:val="555555"/>
          <w:sz w:val="32"/>
          <w:szCs w:val="32"/>
        </w:rPr>
        <w:t>月亮湾具体包含茶禅一味馆、茶园、小岛、沙滩</w:t>
      </w:r>
      <w:r>
        <w:rPr>
          <w:rFonts w:hint="eastAsia" w:ascii="仿宋_GB2312" w:hAnsi="仿宋_GB2312" w:eastAsia="仿宋_GB2312"/>
          <w:color w:val="555555"/>
          <w:sz w:val="32"/>
          <w:szCs w:val="32"/>
          <w:lang w:eastAsia="zh-CN"/>
        </w:rPr>
        <w:t>、后山游步道</w:t>
      </w:r>
      <w:r>
        <w:rPr>
          <w:rFonts w:hint="eastAsia" w:ascii="仿宋_GB2312" w:hAnsi="仿宋_GB2312" w:eastAsia="仿宋_GB2312"/>
          <w:color w:val="555555"/>
          <w:sz w:val="32"/>
          <w:szCs w:val="32"/>
        </w:rPr>
        <w:t>等，总面积约</w:t>
      </w:r>
      <w:r>
        <w:rPr>
          <w:rFonts w:hint="eastAsia" w:ascii="仿宋_GB2312" w:hAnsi="仿宋_GB2312" w:eastAsia="仿宋_GB2312"/>
          <w:color w:val="555555"/>
          <w:sz w:val="32"/>
          <w:szCs w:val="32"/>
          <w:lang w:val="en-US" w:eastAsia="zh-CN"/>
        </w:rPr>
        <w:t>30</w:t>
      </w:r>
      <w:r>
        <w:rPr>
          <w:rFonts w:ascii="仿宋_GB2312" w:hAnsi="仿宋_GB2312" w:eastAsia="仿宋_GB2312"/>
          <w:color w:val="555555"/>
          <w:sz w:val="32"/>
          <w:szCs w:val="32"/>
        </w:rPr>
        <w:t>0</w:t>
      </w:r>
      <w:r>
        <w:rPr>
          <w:rFonts w:hint="eastAsia" w:ascii="仿宋_GB2312" w:hAnsi="仿宋_GB2312" w:eastAsia="仿宋_GB2312"/>
          <w:color w:val="555555"/>
          <w:sz w:val="32"/>
          <w:szCs w:val="32"/>
        </w:rPr>
        <w:t>亩</w:t>
      </w:r>
      <w:r>
        <w:rPr>
          <w:rFonts w:hint="eastAsia" w:ascii="仿宋_GB2312" w:hAnsi="仿宋_GB2312" w:eastAsia="仿宋_GB2312"/>
          <w:color w:val="555555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2、概念性方案设计内容</w:t>
      </w:r>
    </w:p>
    <w:p>
      <w:pPr>
        <w:shd w:val="clear" w:color="auto" w:fill="FFFFFF"/>
        <w:spacing w:line="360" w:lineRule="auto"/>
        <w:ind w:firstLine="640" w:firstLineChars="200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本次方案设计主要内容为月亮湾景区概念性方案设计，主要有：根据月亮湾景区的自然生态和人文特点结合茶禅文化、美食、微缩景观、游赏功能对月亮湾景区进行概念性策划和设计，充分利用岛上现有资源，优化整体环境，为游客提供主题性强、体验性好的游览服务。对月亮湾的码头、游步道、游线、沙滩、茶园、节点小品、观景亭、观景点、售货亭、文化展示空间等进行形象策划和设计。</w:t>
      </w:r>
    </w:p>
    <w:p>
      <w:pPr>
        <w:shd w:val="clear" w:color="auto" w:fill="FFFFFF"/>
        <w:ind w:firstLine="643" w:firstLineChars="200"/>
        <w:rPr>
          <w:rFonts w:ascii="黑体" w:hAnsi="黑体" w:eastAsia="黑体"/>
          <w:b/>
          <w:bCs/>
          <w:color w:val="222222"/>
          <w:sz w:val="32"/>
          <w:szCs w:val="32"/>
        </w:rPr>
      </w:pPr>
      <w:r>
        <w:rPr>
          <w:rFonts w:hint="eastAsia" w:ascii="黑体" w:hAnsi="黑体" w:eastAsia="黑体"/>
          <w:b/>
          <w:bCs/>
          <w:color w:val="222222"/>
          <w:sz w:val="32"/>
          <w:szCs w:val="32"/>
        </w:rPr>
        <w:t>三、服务周期</w:t>
      </w:r>
    </w:p>
    <w:p>
      <w:pPr>
        <w:tabs>
          <w:tab w:val="left" w:pos="840"/>
        </w:tabs>
        <w:ind w:firstLine="640" w:firstLineChars="200"/>
        <w:rPr>
          <w:rFonts w:ascii="仿宋" w:hAnsi="仿宋" w:eastAsia="仿宋" w:cs="仿宋"/>
          <w:sz w:val="32"/>
          <w:szCs w:val="40"/>
        </w:rPr>
      </w:pPr>
      <w:r>
        <w:rPr>
          <w:rFonts w:ascii="仿宋" w:hAnsi="仿宋" w:eastAsia="仿宋" w:cs="仿宋"/>
          <w:sz w:val="32"/>
          <w:szCs w:val="40"/>
        </w:rPr>
        <w:t>本着高效、</w:t>
      </w:r>
      <w:r>
        <w:rPr>
          <w:rFonts w:hint="eastAsia" w:ascii="仿宋" w:hAnsi="仿宋" w:eastAsia="仿宋" w:cs="仿宋"/>
          <w:sz w:val="32"/>
          <w:szCs w:val="40"/>
        </w:rPr>
        <w:t>认真、</w:t>
      </w:r>
      <w:r>
        <w:rPr>
          <w:rFonts w:ascii="仿宋" w:hAnsi="仿宋" w:eastAsia="仿宋" w:cs="仿宋"/>
          <w:sz w:val="32"/>
          <w:szCs w:val="40"/>
        </w:rPr>
        <w:t>负责的服务态度</w:t>
      </w:r>
      <w:r>
        <w:rPr>
          <w:rFonts w:hint="eastAsia" w:ascii="仿宋" w:hAnsi="仿宋" w:eastAsia="仿宋" w:cs="仿宋"/>
          <w:sz w:val="32"/>
          <w:szCs w:val="40"/>
        </w:rPr>
        <w:t>，秉承专业、职业、敬业的企业精神，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并</w:t>
      </w:r>
      <w:r>
        <w:rPr>
          <w:rFonts w:ascii="仿宋" w:hAnsi="仿宋" w:eastAsia="仿宋" w:cs="仿宋"/>
          <w:sz w:val="32"/>
          <w:szCs w:val="40"/>
        </w:rPr>
        <w:t>在充分考虑工作量及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业主</w:t>
      </w:r>
      <w:bookmarkStart w:id="0" w:name="_GoBack"/>
      <w:bookmarkEnd w:id="0"/>
      <w:r>
        <w:rPr>
          <w:rFonts w:ascii="仿宋" w:hAnsi="仿宋" w:eastAsia="仿宋" w:cs="仿宋"/>
          <w:sz w:val="32"/>
          <w:szCs w:val="40"/>
        </w:rPr>
        <w:t>需求的基础上，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60个日历天内</w:t>
      </w:r>
      <w:r>
        <w:rPr>
          <w:rFonts w:ascii="仿宋" w:hAnsi="仿宋" w:eastAsia="仿宋" w:cs="仿宋"/>
          <w:sz w:val="32"/>
          <w:szCs w:val="40"/>
        </w:rPr>
        <w:t>尽</w:t>
      </w:r>
      <w:r>
        <w:rPr>
          <w:rFonts w:hint="eastAsia" w:ascii="仿宋" w:hAnsi="仿宋" w:eastAsia="仿宋" w:cs="仿宋"/>
          <w:sz w:val="32"/>
          <w:szCs w:val="40"/>
        </w:rPr>
        <w:t>全力</w:t>
      </w:r>
      <w:r>
        <w:rPr>
          <w:rFonts w:ascii="仿宋" w:hAnsi="仿宋" w:eastAsia="仿宋" w:cs="仿宋"/>
          <w:sz w:val="32"/>
          <w:szCs w:val="40"/>
        </w:rPr>
        <w:t>快速、高质量地完成</w:t>
      </w:r>
      <w:r>
        <w:rPr>
          <w:rFonts w:hint="eastAsia" w:ascii="仿宋" w:hAnsi="仿宋" w:eastAsia="仿宋" w:cs="仿宋"/>
          <w:sz w:val="32"/>
          <w:szCs w:val="40"/>
        </w:rPr>
        <w:t>。</w:t>
      </w:r>
    </w:p>
    <w:p>
      <w:pPr>
        <w:numPr>
          <w:ilvl w:val="0"/>
          <w:numId w:val="1"/>
        </w:numPr>
        <w:rPr>
          <w:rFonts w:hint="eastAsia" w:ascii="黑体" w:hAnsi="黑体" w:eastAsia="黑体"/>
          <w:b/>
          <w:bCs/>
          <w:color w:val="222222"/>
          <w:sz w:val="32"/>
          <w:szCs w:val="32"/>
          <w:lang w:eastAsia="zh-CN"/>
        </w:rPr>
      </w:pPr>
      <w:r>
        <w:rPr>
          <w:rFonts w:hint="eastAsia" w:ascii="黑体" w:hAnsi="黑体" w:eastAsia="黑体"/>
          <w:b/>
          <w:bCs/>
          <w:color w:val="222222"/>
          <w:sz w:val="32"/>
          <w:szCs w:val="32"/>
          <w:lang w:eastAsia="zh-CN"/>
        </w:rPr>
        <w:t>服务要求：</w:t>
      </w:r>
    </w:p>
    <w:p>
      <w:pPr>
        <w:numPr>
          <w:ilvl w:val="0"/>
          <w:numId w:val="0"/>
        </w:numPr>
        <w:ind w:firstLine="640" w:firstLineChars="200"/>
        <w:rPr>
          <w:rFonts w:ascii="仿宋_GB2312" w:hAnsi="仿宋_GB2312" w:eastAsia="仿宋_GB2312" w:cs="仿宋"/>
          <w:sz w:val="32"/>
          <w:szCs w:val="40"/>
        </w:rPr>
      </w:pPr>
      <w:r>
        <w:rPr>
          <w:rFonts w:ascii="仿宋_GB2312" w:hAnsi="仿宋_GB2312" w:eastAsia="仿宋_GB2312" w:cs="仿宋"/>
          <w:sz w:val="32"/>
          <w:szCs w:val="40"/>
        </w:rPr>
        <w:t>1</w:t>
      </w:r>
      <w:r>
        <w:rPr>
          <w:rFonts w:hint="eastAsia" w:ascii="仿宋_GB2312" w:hAnsi="仿宋_GB2312" w:eastAsia="仿宋_GB2312" w:cs="仿宋"/>
          <w:sz w:val="32"/>
          <w:szCs w:val="40"/>
        </w:rPr>
        <w:t xml:space="preserve">、背景、现状分析 </w:t>
      </w:r>
    </w:p>
    <w:p>
      <w:pPr>
        <w:tabs>
          <w:tab w:val="left" w:pos="840"/>
        </w:tabs>
        <w:spacing w:line="360" w:lineRule="auto"/>
        <w:ind w:firstLine="640" w:firstLineChars="200"/>
        <w:rPr>
          <w:rFonts w:ascii="仿宋_GB2312" w:hAnsi="仿宋_GB2312" w:eastAsia="仿宋_GB2312" w:cs="仿宋"/>
          <w:sz w:val="32"/>
          <w:szCs w:val="40"/>
        </w:rPr>
      </w:pPr>
      <w:r>
        <w:rPr>
          <w:rFonts w:hint="eastAsia" w:ascii="仿宋_GB2312" w:hAnsi="仿宋_GB2312" w:eastAsia="仿宋_GB2312" w:cs="仿宋"/>
          <w:sz w:val="32"/>
          <w:szCs w:val="40"/>
        </w:rPr>
        <w:t xml:space="preserve">对设计背景进行分析，重点分析背景材料对风格选型和对整体环境的影响。 </w:t>
      </w:r>
    </w:p>
    <w:p>
      <w:pPr>
        <w:tabs>
          <w:tab w:val="left" w:pos="840"/>
        </w:tabs>
        <w:spacing w:line="360" w:lineRule="auto"/>
        <w:ind w:firstLine="640" w:firstLineChars="200"/>
        <w:rPr>
          <w:rFonts w:ascii="仿宋_GB2312" w:hAnsi="仿宋_GB2312" w:eastAsia="仿宋_GB2312" w:cs="仿宋"/>
          <w:sz w:val="32"/>
          <w:szCs w:val="40"/>
        </w:rPr>
      </w:pPr>
      <w:r>
        <w:rPr>
          <w:rFonts w:ascii="仿宋_GB2312" w:hAnsi="仿宋_GB2312" w:eastAsia="仿宋_GB2312" w:cs="仿宋"/>
          <w:sz w:val="32"/>
          <w:szCs w:val="40"/>
        </w:rPr>
        <w:t>2</w:t>
      </w:r>
      <w:r>
        <w:rPr>
          <w:rFonts w:hint="eastAsia" w:ascii="仿宋_GB2312" w:hAnsi="仿宋_GB2312" w:eastAsia="仿宋_GB2312" w:cs="仿宋"/>
          <w:sz w:val="32"/>
          <w:szCs w:val="40"/>
        </w:rPr>
        <w:t xml:space="preserve">、上位规划分析 </w:t>
      </w:r>
    </w:p>
    <w:p>
      <w:pPr>
        <w:tabs>
          <w:tab w:val="left" w:pos="840"/>
        </w:tabs>
        <w:spacing w:line="360" w:lineRule="auto"/>
        <w:ind w:firstLine="640" w:firstLineChars="200"/>
        <w:rPr>
          <w:rFonts w:ascii="仿宋_GB2312" w:hAnsi="仿宋_GB2312" w:eastAsia="仿宋_GB2312" w:cs="仿宋"/>
          <w:sz w:val="32"/>
          <w:szCs w:val="40"/>
        </w:rPr>
      </w:pPr>
      <w:r>
        <w:rPr>
          <w:rFonts w:hint="eastAsia" w:ascii="仿宋_GB2312" w:hAnsi="仿宋_GB2312" w:eastAsia="仿宋_GB2312" w:cs="仿宋"/>
          <w:sz w:val="32"/>
          <w:szCs w:val="40"/>
        </w:rPr>
        <w:t xml:space="preserve">根据上位规划要求和定位，为方案设计提供定位方向。 </w:t>
      </w:r>
    </w:p>
    <w:p>
      <w:pPr>
        <w:tabs>
          <w:tab w:val="left" w:pos="840"/>
        </w:tabs>
        <w:spacing w:line="360" w:lineRule="auto"/>
        <w:ind w:firstLine="640" w:firstLineChars="200"/>
        <w:rPr>
          <w:rFonts w:ascii="仿宋_GB2312" w:hAnsi="仿宋_GB2312" w:eastAsia="仿宋_GB2312" w:cs="仿宋"/>
          <w:sz w:val="32"/>
          <w:szCs w:val="40"/>
        </w:rPr>
      </w:pPr>
      <w:r>
        <w:rPr>
          <w:rFonts w:ascii="仿宋_GB2312" w:hAnsi="仿宋_GB2312" w:eastAsia="仿宋_GB2312" w:cs="仿宋"/>
          <w:sz w:val="32"/>
          <w:szCs w:val="40"/>
        </w:rPr>
        <w:t>3</w:t>
      </w:r>
      <w:r>
        <w:rPr>
          <w:rFonts w:hint="eastAsia" w:ascii="仿宋_GB2312" w:hAnsi="仿宋_GB2312" w:eastAsia="仿宋_GB2312" w:cs="仿宋"/>
          <w:sz w:val="32"/>
          <w:szCs w:val="40"/>
        </w:rPr>
        <w:t xml:space="preserve">、设计目标和概念分析 </w:t>
      </w:r>
    </w:p>
    <w:p>
      <w:pPr>
        <w:tabs>
          <w:tab w:val="left" w:pos="840"/>
        </w:tabs>
        <w:spacing w:line="360" w:lineRule="auto"/>
        <w:ind w:firstLine="640" w:firstLineChars="200"/>
        <w:rPr>
          <w:rFonts w:ascii="仿宋_GB2312" w:hAnsi="仿宋_GB2312" w:eastAsia="仿宋_GB2312" w:cs="仿宋"/>
          <w:sz w:val="32"/>
          <w:szCs w:val="40"/>
        </w:rPr>
      </w:pPr>
      <w:r>
        <w:rPr>
          <w:rFonts w:hint="eastAsia" w:ascii="仿宋_GB2312" w:hAnsi="仿宋_GB2312" w:eastAsia="仿宋_GB2312" w:cs="仿宋"/>
          <w:sz w:val="32"/>
          <w:szCs w:val="40"/>
        </w:rPr>
        <w:t>进一步明确区内项目主题、设计内容及其具体设计目标，并根据主题定位对具体设计进行概念分析。</w:t>
      </w:r>
    </w:p>
    <w:p>
      <w:pPr>
        <w:tabs>
          <w:tab w:val="left" w:pos="840"/>
        </w:tabs>
        <w:spacing w:line="360" w:lineRule="auto"/>
        <w:ind w:firstLine="640" w:firstLineChars="200"/>
        <w:rPr>
          <w:rFonts w:ascii="仿宋_GB2312" w:hAnsi="仿宋_GB2312" w:eastAsia="仿宋_GB2312" w:cs="仿宋"/>
          <w:sz w:val="32"/>
          <w:szCs w:val="40"/>
        </w:rPr>
      </w:pPr>
      <w:r>
        <w:rPr>
          <w:rFonts w:ascii="仿宋_GB2312" w:hAnsi="仿宋_GB2312" w:eastAsia="仿宋_GB2312" w:cs="仿宋"/>
          <w:sz w:val="32"/>
          <w:szCs w:val="40"/>
        </w:rPr>
        <w:t>4</w:t>
      </w:r>
      <w:r>
        <w:rPr>
          <w:rFonts w:hint="eastAsia" w:ascii="仿宋_GB2312" w:hAnsi="仿宋_GB2312" w:eastAsia="仿宋_GB2312" w:cs="仿宋"/>
          <w:sz w:val="32"/>
          <w:szCs w:val="40"/>
        </w:rPr>
        <w:t xml:space="preserve">、方案设计图 </w:t>
      </w:r>
    </w:p>
    <w:p>
      <w:pPr>
        <w:tabs>
          <w:tab w:val="left" w:pos="840"/>
        </w:tabs>
        <w:spacing w:line="360" w:lineRule="auto"/>
        <w:ind w:firstLine="640" w:firstLineChars="200"/>
        <w:rPr>
          <w:rFonts w:ascii="仿宋_GB2312" w:hAnsi="仿宋_GB2312" w:eastAsia="仿宋_GB2312" w:cs="仿宋"/>
          <w:sz w:val="32"/>
          <w:szCs w:val="40"/>
        </w:rPr>
      </w:pPr>
      <w:r>
        <w:rPr>
          <w:rFonts w:hint="eastAsia" w:ascii="仿宋_GB2312" w:hAnsi="仿宋_GB2312" w:eastAsia="仿宋_GB2312" w:cs="仿宋"/>
          <w:sz w:val="32"/>
          <w:szCs w:val="40"/>
        </w:rPr>
        <w:t xml:space="preserve">对景观环境、设备及等候区的风格选型进行方案设计，并形成相关设计图纸。合理进行绿化植物配置，对园区内的游乐设备等候区、花坛、座椅、垃圾箱、站牌等环境小品进行布置安排，制定设计方案或明确选型方案。  </w:t>
      </w:r>
    </w:p>
    <w:p>
      <w:pPr>
        <w:tabs>
          <w:tab w:val="left" w:pos="840"/>
        </w:tabs>
        <w:spacing w:line="360" w:lineRule="auto"/>
        <w:ind w:firstLine="640" w:firstLineChars="200"/>
        <w:rPr>
          <w:rFonts w:ascii="仿宋_GB2312" w:hAnsi="仿宋_GB2312" w:eastAsia="仿宋_GB2312" w:cs="仿宋"/>
          <w:sz w:val="32"/>
          <w:szCs w:val="40"/>
        </w:rPr>
      </w:pPr>
      <w:r>
        <w:rPr>
          <w:rFonts w:ascii="仿宋_GB2312" w:hAnsi="仿宋_GB2312" w:eastAsia="仿宋_GB2312" w:cs="仿宋"/>
          <w:sz w:val="32"/>
          <w:szCs w:val="40"/>
        </w:rPr>
        <w:t>5</w:t>
      </w:r>
      <w:r>
        <w:rPr>
          <w:rFonts w:hint="eastAsia" w:ascii="仿宋_GB2312" w:hAnsi="仿宋_GB2312" w:eastAsia="仿宋_GB2312" w:cs="仿宋"/>
          <w:sz w:val="32"/>
          <w:szCs w:val="40"/>
        </w:rPr>
        <w:t xml:space="preserve">、设计分析图 </w:t>
      </w:r>
    </w:p>
    <w:p>
      <w:pPr>
        <w:tabs>
          <w:tab w:val="left" w:pos="840"/>
        </w:tabs>
        <w:spacing w:line="360" w:lineRule="auto"/>
        <w:ind w:firstLine="640" w:firstLineChars="200"/>
        <w:rPr>
          <w:rFonts w:ascii="仿宋_GB2312" w:hAnsi="仿宋_GB2312" w:eastAsia="仿宋_GB2312" w:cs="仿宋"/>
          <w:sz w:val="32"/>
          <w:szCs w:val="40"/>
        </w:rPr>
      </w:pPr>
      <w:r>
        <w:rPr>
          <w:rFonts w:hint="eastAsia" w:ascii="仿宋_GB2312" w:hAnsi="仿宋_GB2312" w:eastAsia="仿宋_GB2312" w:cs="仿宋"/>
          <w:sz w:val="32"/>
          <w:szCs w:val="40"/>
        </w:rPr>
        <w:t xml:space="preserve">包括并不限于对功能、空间、景观结构、交通等进行分析。 </w:t>
      </w:r>
    </w:p>
    <w:p>
      <w:pPr>
        <w:tabs>
          <w:tab w:val="left" w:pos="840"/>
        </w:tabs>
        <w:spacing w:line="360" w:lineRule="auto"/>
        <w:ind w:firstLine="640" w:firstLineChars="200"/>
        <w:rPr>
          <w:rFonts w:ascii="仿宋_GB2312" w:hAnsi="仿宋_GB2312" w:eastAsia="仿宋_GB2312" w:cs="仿宋"/>
          <w:sz w:val="32"/>
          <w:szCs w:val="40"/>
        </w:rPr>
      </w:pPr>
      <w:r>
        <w:rPr>
          <w:rFonts w:ascii="仿宋_GB2312" w:hAnsi="仿宋_GB2312" w:eastAsia="仿宋_GB2312" w:cs="仿宋"/>
          <w:sz w:val="32"/>
          <w:szCs w:val="40"/>
        </w:rPr>
        <w:t>6</w:t>
      </w:r>
      <w:r>
        <w:rPr>
          <w:rFonts w:hint="eastAsia" w:ascii="仿宋_GB2312" w:hAnsi="仿宋_GB2312" w:eastAsia="仿宋_GB2312" w:cs="仿宋"/>
          <w:sz w:val="32"/>
          <w:szCs w:val="40"/>
        </w:rPr>
        <w:t xml:space="preserve">、节点处理及示意图 </w:t>
      </w:r>
    </w:p>
    <w:p>
      <w:pPr>
        <w:tabs>
          <w:tab w:val="left" w:pos="840"/>
        </w:tabs>
        <w:spacing w:line="360" w:lineRule="auto"/>
        <w:ind w:firstLine="640" w:firstLineChars="200"/>
        <w:rPr>
          <w:rFonts w:ascii="仿宋_GB2312" w:hAnsi="仿宋_GB2312" w:eastAsia="仿宋_GB2312" w:cs="仿宋"/>
          <w:sz w:val="32"/>
          <w:szCs w:val="40"/>
        </w:rPr>
      </w:pPr>
      <w:r>
        <w:rPr>
          <w:rFonts w:hint="eastAsia" w:ascii="仿宋_GB2312" w:hAnsi="仿宋_GB2312" w:eastAsia="仿宋_GB2312" w:cs="仿宋"/>
          <w:sz w:val="32"/>
          <w:szCs w:val="40"/>
        </w:rPr>
        <w:t>对于园区内重要节点进行方案处理，形成设计图或者示意图，并进行说明。</w:t>
      </w:r>
    </w:p>
    <w:p>
      <w:pPr>
        <w:tabs>
          <w:tab w:val="left" w:pos="840"/>
        </w:tabs>
        <w:spacing w:line="360" w:lineRule="auto"/>
        <w:ind w:firstLine="640" w:firstLineChars="200"/>
        <w:rPr>
          <w:rFonts w:ascii="仿宋_GB2312" w:hAnsi="仿宋_GB2312" w:eastAsia="仿宋_GB2312" w:cs="仿宋"/>
          <w:sz w:val="32"/>
          <w:szCs w:val="40"/>
        </w:rPr>
      </w:pPr>
      <w:r>
        <w:rPr>
          <w:rFonts w:ascii="仿宋_GB2312" w:hAnsi="仿宋_GB2312" w:eastAsia="仿宋_GB2312" w:cs="仿宋"/>
          <w:sz w:val="32"/>
          <w:szCs w:val="40"/>
        </w:rPr>
        <w:t>7</w:t>
      </w:r>
      <w:r>
        <w:rPr>
          <w:rFonts w:hint="eastAsia" w:ascii="仿宋_GB2312" w:hAnsi="仿宋_GB2312" w:eastAsia="仿宋_GB2312" w:cs="仿宋"/>
          <w:sz w:val="32"/>
          <w:szCs w:val="40"/>
        </w:rPr>
        <w:t xml:space="preserve">、剖面及效果图 </w:t>
      </w:r>
    </w:p>
    <w:p>
      <w:pPr>
        <w:tabs>
          <w:tab w:val="left" w:pos="840"/>
        </w:tabs>
        <w:spacing w:line="360" w:lineRule="auto"/>
        <w:ind w:firstLine="640" w:firstLineChars="200"/>
        <w:rPr>
          <w:rFonts w:ascii="仿宋_GB2312" w:hAnsi="仿宋_GB2312" w:eastAsia="仿宋_GB2312" w:cs="仿宋"/>
          <w:sz w:val="32"/>
          <w:szCs w:val="40"/>
        </w:rPr>
      </w:pPr>
      <w:r>
        <w:rPr>
          <w:rFonts w:hint="eastAsia" w:ascii="仿宋_GB2312" w:hAnsi="仿宋_GB2312" w:eastAsia="仿宋_GB2312" w:cs="仿宋"/>
          <w:sz w:val="32"/>
          <w:szCs w:val="40"/>
        </w:rPr>
        <w:t xml:space="preserve">关键区域需要出剖面图及效果图。 </w:t>
      </w:r>
    </w:p>
    <w:p>
      <w:pPr>
        <w:tabs>
          <w:tab w:val="left" w:pos="840"/>
        </w:tabs>
        <w:spacing w:line="360" w:lineRule="auto"/>
        <w:ind w:firstLine="640" w:firstLineChars="200"/>
        <w:rPr>
          <w:rFonts w:ascii="仿宋_GB2312" w:hAnsi="仿宋_GB2312" w:eastAsia="仿宋_GB2312" w:cs="仿宋"/>
          <w:sz w:val="32"/>
          <w:szCs w:val="40"/>
        </w:rPr>
      </w:pPr>
      <w:r>
        <w:rPr>
          <w:rFonts w:ascii="仿宋_GB2312" w:hAnsi="仿宋_GB2312" w:eastAsia="仿宋_GB2312" w:cs="仿宋"/>
          <w:sz w:val="32"/>
          <w:szCs w:val="40"/>
        </w:rPr>
        <w:t>8</w:t>
      </w:r>
      <w:r>
        <w:rPr>
          <w:rFonts w:hint="eastAsia" w:ascii="仿宋_GB2312" w:hAnsi="仿宋_GB2312" w:eastAsia="仿宋_GB2312" w:cs="仿宋"/>
          <w:sz w:val="32"/>
          <w:szCs w:val="40"/>
        </w:rPr>
        <w:t xml:space="preserve">、植物种植示意图 </w:t>
      </w:r>
    </w:p>
    <w:p>
      <w:pPr>
        <w:tabs>
          <w:tab w:val="left" w:pos="840"/>
        </w:tabs>
        <w:spacing w:line="360" w:lineRule="auto"/>
        <w:ind w:firstLine="640" w:firstLineChars="200"/>
        <w:rPr>
          <w:rFonts w:ascii="仿宋_GB2312" w:hAnsi="仿宋_GB2312" w:eastAsia="仿宋_GB2312" w:cs="仿宋"/>
          <w:sz w:val="32"/>
          <w:szCs w:val="40"/>
        </w:rPr>
      </w:pPr>
      <w:r>
        <w:rPr>
          <w:rFonts w:hint="eastAsia" w:ascii="仿宋_GB2312" w:hAnsi="仿宋_GB2312" w:eastAsia="仿宋_GB2312" w:cs="仿宋"/>
          <w:sz w:val="32"/>
          <w:szCs w:val="40"/>
        </w:rPr>
        <w:t xml:space="preserve">对景观种植部分出植物种植示意图。 </w:t>
      </w:r>
    </w:p>
    <w:p>
      <w:pPr>
        <w:tabs>
          <w:tab w:val="left" w:pos="840"/>
        </w:tabs>
        <w:spacing w:line="360" w:lineRule="auto"/>
        <w:ind w:firstLine="640" w:firstLineChars="200"/>
        <w:rPr>
          <w:rFonts w:ascii="仿宋_GB2312" w:hAnsi="仿宋_GB2312" w:eastAsia="仿宋_GB2312" w:cs="仿宋"/>
          <w:sz w:val="32"/>
          <w:szCs w:val="40"/>
        </w:rPr>
      </w:pPr>
      <w:r>
        <w:rPr>
          <w:rFonts w:ascii="仿宋_GB2312" w:hAnsi="仿宋_GB2312" w:eastAsia="仿宋_GB2312" w:cs="仿宋"/>
          <w:sz w:val="32"/>
          <w:szCs w:val="40"/>
        </w:rPr>
        <w:t>9</w:t>
      </w:r>
      <w:r>
        <w:rPr>
          <w:rFonts w:hint="eastAsia" w:ascii="仿宋_GB2312" w:hAnsi="仿宋_GB2312" w:eastAsia="仿宋_GB2312" w:cs="仿宋"/>
          <w:sz w:val="32"/>
          <w:szCs w:val="40"/>
        </w:rPr>
        <w:t xml:space="preserve">、铺装、材料示意图 </w:t>
      </w:r>
    </w:p>
    <w:p>
      <w:pPr>
        <w:tabs>
          <w:tab w:val="left" w:pos="840"/>
        </w:tabs>
        <w:spacing w:line="360" w:lineRule="auto"/>
        <w:ind w:firstLine="640" w:firstLineChars="200"/>
        <w:rPr>
          <w:rFonts w:ascii="仿宋_GB2312" w:hAnsi="仿宋_GB2312" w:eastAsia="仿宋_GB2312" w:cs="仿宋"/>
          <w:sz w:val="32"/>
          <w:szCs w:val="40"/>
        </w:rPr>
      </w:pPr>
      <w:r>
        <w:rPr>
          <w:rFonts w:hint="eastAsia" w:ascii="仿宋_GB2312" w:hAnsi="仿宋_GB2312" w:eastAsia="仿宋_GB2312" w:cs="仿宋"/>
          <w:sz w:val="32"/>
          <w:szCs w:val="40"/>
        </w:rPr>
        <w:t xml:space="preserve">对园区内铺装，以及设计应用到的材料进行示意和说明。 </w:t>
      </w:r>
    </w:p>
    <w:p>
      <w:pPr>
        <w:tabs>
          <w:tab w:val="left" w:pos="840"/>
        </w:tabs>
        <w:spacing w:line="360" w:lineRule="auto"/>
        <w:ind w:firstLine="640" w:firstLineChars="200"/>
        <w:rPr>
          <w:rFonts w:ascii="仿宋_GB2312" w:hAnsi="仿宋_GB2312" w:eastAsia="仿宋_GB2312" w:cs="仿宋"/>
          <w:sz w:val="32"/>
          <w:szCs w:val="40"/>
        </w:rPr>
      </w:pPr>
      <w:r>
        <w:rPr>
          <w:rFonts w:ascii="仿宋_GB2312" w:hAnsi="仿宋_GB2312" w:eastAsia="仿宋_GB2312" w:cs="仿宋"/>
          <w:sz w:val="32"/>
          <w:szCs w:val="40"/>
        </w:rPr>
        <w:t>10</w:t>
      </w:r>
      <w:r>
        <w:rPr>
          <w:rFonts w:hint="eastAsia" w:ascii="仿宋_GB2312" w:hAnsi="仿宋_GB2312" w:eastAsia="仿宋_GB2312" w:cs="仿宋"/>
          <w:sz w:val="32"/>
          <w:szCs w:val="40"/>
        </w:rPr>
        <w:t>、灯具、小品示意图</w:t>
      </w:r>
    </w:p>
    <w:p>
      <w:pPr>
        <w:tabs>
          <w:tab w:val="left" w:pos="840"/>
        </w:tabs>
        <w:spacing w:line="360" w:lineRule="auto"/>
        <w:ind w:firstLine="640" w:firstLineChars="200"/>
        <w:rPr>
          <w:rFonts w:ascii="仿宋_GB2312" w:hAnsi="仿宋_GB2312" w:eastAsia="仿宋_GB2312" w:cs="仿宋"/>
          <w:sz w:val="32"/>
          <w:szCs w:val="40"/>
        </w:rPr>
      </w:pPr>
      <w:r>
        <w:rPr>
          <w:rFonts w:hint="eastAsia" w:ascii="仿宋_GB2312" w:hAnsi="仿宋_GB2312" w:eastAsia="仿宋_GB2312" w:cs="仿宋"/>
          <w:sz w:val="32"/>
          <w:szCs w:val="40"/>
        </w:rPr>
        <w:t>对园区灯具、小品进行选型示意，并作说明。</w:t>
      </w:r>
    </w:p>
    <w:p>
      <w:pPr>
        <w:tabs>
          <w:tab w:val="left" w:pos="840"/>
        </w:tabs>
        <w:spacing w:line="360" w:lineRule="auto"/>
        <w:ind w:firstLine="640" w:firstLineChars="200"/>
        <w:rPr>
          <w:rFonts w:ascii="仿宋_GB2312" w:hAnsi="仿宋_GB2312" w:eastAsia="仿宋_GB2312" w:cs="仿宋"/>
          <w:sz w:val="32"/>
          <w:szCs w:val="40"/>
        </w:rPr>
      </w:pPr>
      <w:r>
        <w:rPr>
          <w:rFonts w:hint="eastAsia" w:ascii="仿宋_GB2312" w:hAnsi="仿宋_GB2312" w:eastAsia="仿宋_GB2312" w:cs="仿宋"/>
          <w:sz w:val="32"/>
          <w:szCs w:val="40"/>
        </w:rPr>
        <w:t>1</w:t>
      </w:r>
      <w:r>
        <w:rPr>
          <w:rFonts w:ascii="仿宋_GB2312" w:hAnsi="仿宋_GB2312" w:eastAsia="仿宋_GB2312" w:cs="仿宋"/>
          <w:sz w:val="32"/>
          <w:szCs w:val="40"/>
        </w:rPr>
        <w:t>1</w:t>
      </w:r>
      <w:r>
        <w:rPr>
          <w:rFonts w:hint="eastAsia" w:ascii="仿宋_GB2312" w:hAnsi="仿宋_GB2312" w:eastAsia="仿宋_GB2312" w:cs="仿宋"/>
          <w:sz w:val="32"/>
          <w:szCs w:val="40"/>
        </w:rPr>
        <w:t>、经济技术指标及投资估算表</w:t>
      </w:r>
    </w:p>
    <w:p>
      <w:pPr>
        <w:tabs>
          <w:tab w:val="left" w:pos="840"/>
        </w:tabs>
        <w:spacing w:line="360" w:lineRule="auto"/>
        <w:ind w:firstLine="640" w:firstLineChars="200"/>
        <w:rPr>
          <w:rFonts w:ascii="仿宋_GB2312" w:hAnsi="仿宋_GB2312" w:eastAsia="仿宋_GB2312" w:cs="仿宋"/>
          <w:sz w:val="32"/>
          <w:szCs w:val="40"/>
        </w:rPr>
      </w:pPr>
      <w:r>
        <w:rPr>
          <w:rFonts w:hint="eastAsia" w:ascii="仿宋_GB2312" w:hAnsi="仿宋_GB2312" w:eastAsia="仿宋_GB2312" w:cs="仿宋"/>
          <w:sz w:val="32"/>
          <w:szCs w:val="40"/>
        </w:rPr>
        <w:t>1</w:t>
      </w:r>
      <w:r>
        <w:rPr>
          <w:rFonts w:ascii="仿宋_GB2312" w:hAnsi="仿宋_GB2312" w:eastAsia="仿宋_GB2312" w:cs="仿宋"/>
          <w:sz w:val="32"/>
          <w:szCs w:val="40"/>
        </w:rPr>
        <w:t>2</w:t>
      </w:r>
      <w:r>
        <w:rPr>
          <w:rFonts w:hint="eastAsia" w:ascii="仿宋_GB2312" w:hAnsi="仿宋_GB2312" w:eastAsia="仿宋_GB2312" w:cs="仿宋"/>
          <w:sz w:val="32"/>
          <w:szCs w:val="40"/>
        </w:rPr>
        <w:t xml:space="preserve">、阶段性成果: </w:t>
      </w:r>
    </w:p>
    <w:p>
      <w:pPr>
        <w:tabs>
          <w:tab w:val="left" w:pos="840"/>
        </w:tabs>
        <w:spacing w:line="360" w:lineRule="auto"/>
        <w:ind w:firstLine="640" w:firstLineChars="200"/>
        <w:rPr>
          <w:rFonts w:ascii="仿宋_GB2312" w:hAnsi="仿宋_GB2312" w:eastAsia="仿宋_GB2312" w:cs="仿宋"/>
          <w:sz w:val="32"/>
          <w:szCs w:val="40"/>
        </w:rPr>
      </w:pPr>
      <w:r>
        <w:rPr>
          <w:rFonts w:hint="eastAsia" w:ascii="仿宋_GB2312" w:hAnsi="仿宋_GB2312" w:eastAsia="仿宋_GB2312" w:cs="仿宋"/>
          <w:sz w:val="32"/>
          <w:szCs w:val="40"/>
        </w:rPr>
        <w:t>(</w:t>
      </w:r>
      <w:r>
        <w:rPr>
          <w:rFonts w:ascii="仿宋_GB2312" w:hAnsi="仿宋_GB2312" w:eastAsia="仿宋_GB2312" w:cs="仿宋"/>
          <w:sz w:val="32"/>
          <w:szCs w:val="40"/>
        </w:rPr>
        <w:t>1</w:t>
      </w:r>
      <w:r>
        <w:rPr>
          <w:rFonts w:hint="eastAsia" w:ascii="仿宋_GB2312" w:hAnsi="仿宋_GB2312" w:eastAsia="仿宋_GB2312" w:cs="仿宋"/>
          <w:sz w:val="32"/>
          <w:szCs w:val="40"/>
        </w:rPr>
        <w:t>)初稿阶段:设计成果初步完成，形成设计理念、草图、示意图及相关说明，征求</w:t>
      </w:r>
      <w:r>
        <w:rPr>
          <w:rFonts w:hint="eastAsia" w:ascii="仿宋_GB2312" w:hAnsi="仿宋_GB2312" w:eastAsia="仿宋_GB2312" w:cs="仿宋"/>
          <w:sz w:val="32"/>
          <w:szCs w:val="40"/>
          <w:lang w:eastAsia="zh-CN"/>
        </w:rPr>
        <w:t>业主</w:t>
      </w:r>
      <w:r>
        <w:rPr>
          <w:rFonts w:hint="eastAsia" w:ascii="仿宋_GB2312" w:hAnsi="仿宋_GB2312" w:eastAsia="仿宋_GB2312" w:cs="仿宋"/>
          <w:sz w:val="32"/>
          <w:szCs w:val="40"/>
        </w:rPr>
        <w:t>意见。</w:t>
      </w:r>
    </w:p>
    <w:p>
      <w:pPr>
        <w:tabs>
          <w:tab w:val="left" w:pos="840"/>
        </w:tabs>
        <w:spacing w:line="360" w:lineRule="auto"/>
        <w:ind w:firstLine="640" w:firstLineChars="200"/>
        <w:rPr>
          <w:rFonts w:ascii="仿宋_GB2312" w:hAnsi="仿宋_GB2312" w:eastAsia="仿宋_GB2312" w:cs="仿宋"/>
          <w:sz w:val="32"/>
          <w:szCs w:val="40"/>
        </w:rPr>
      </w:pPr>
      <w:r>
        <w:rPr>
          <w:rFonts w:hint="eastAsia" w:ascii="仿宋_GB2312" w:hAnsi="仿宋_GB2312" w:eastAsia="仿宋_GB2312" w:cs="仿宋"/>
          <w:sz w:val="32"/>
          <w:szCs w:val="40"/>
        </w:rPr>
        <w:t>(</w:t>
      </w:r>
      <w:r>
        <w:rPr>
          <w:rFonts w:ascii="仿宋_GB2312" w:hAnsi="仿宋_GB2312" w:eastAsia="仿宋_GB2312" w:cs="仿宋"/>
          <w:sz w:val="32"/>
          <w:szCs w:val="40"/>
        </w:rPr>
        <w:t>2</w:t>
      </w:r>
      <w:r>
        <w:rPr>
          <w:rFonts w:hint="eastAsia" w:ascii="仿宋_GB2312" w:hAnsi="仿宋_GB2312" w:eastAsia="仿宋_GB2312" w:cs="仿宋"/>
          <w:sz w:val="32"/>
          <w:szCs w:val="40"/>
        </w:rPr>
        <w:t xml:space="preserve">)基本方案阶段:根据初稿意见进一步深化完成效果制作，可进行正式汇报或者评审。 </w:t>
      </w:r>
    </w:p>
    <w:p>
      <w:pPr>
        <w:tabs>
          <w:tab w:val="left" w:pos="840"/>
        </w:tabs>
        <w:spacing w:line="360" w:lineRule="auto"/>
        <w:ind w:firstLine="640" w:firstLineChars="200"/>
        <w:rPr>
          <w:rFonts w:ascii="仿宋_GB2312" w:hAnsi="仿宋_GB2312" w:eastAsia="仿宋_GB2312" w:cs="仿宋"/>
          <w:sz w:val="32"/>
          <w:szCs w:val="40"/>
        </w:rPr>
      </w:pPr>
      <w:r>
        <w:rPr>
          <w:rFonts w:hint="eastAsia" w:ascii="仿宋_GB2312" w:hAnsi="仿宋_GB2312" w:eastAsia="仿宋_GB2312" w:cs="仿宋"/>
          <w:sz w:val="32"/>
          <w:szCs w:val="40"/>
        </w:rPr>
        <w:t>(</w:t>
      </w:r>
      <w:r>
        <w:rPr>
          <w:rFonts w:ascii="仿宋_GB2312" w:hAnsi="仿宋_GB2312" w:eastAsia="仿宋_GB2312" w:cs="仿宋"/>
          <w:sz w:val="32"/>
          <w:szCs w:val="40"/>
        </w:rPr>
        <w:t>3</w:t>
      </w:r>
      <w:r>
        <w:rPr>
          <w:rFonts w:hint="eastAsia" w:ascii="仿宋_GB2312" w:hAnsi="仿宋_GB2312" w:eastAsia="仿宋_GB2312" w:cs="仿宋"/>
          <w:sz w:val="32"/>
          <w:szCs w:val="40"/>
        </w:rPr>
        <w:t>)方案深化修改阶段:设计单位根据专家及甲方意见，进行方案深化，提供最终方案成果。</w:t>
      </w:r>
    </w:p>
    <w:p>
      <w:pPr>
        <w:tabs>
          <w:tab w:val="left" w:pos="840"/>
        </w:tabs>
        <w:spacing w:line="360" w:lineRule="auto"/>
        <w:ind w:firstLine="640" w:firstLineChars="200"/>
        <w:rPr>
          <w:rFonts w:ascii="仿宋_GB2312" w:hAnsi="仿宋_GB2312" w:eastAsia="仿宋_GB2312" w:cs="仿宋"/>
          <w:sz w:val="32"/>
          <w:szCs w:val="40"/>
        </w:rPr>
      </w:pPr>
      <w:r>
        <w:rPr>
          <w:rFonts w:hint="eastAsia" w:ascii="仿宋_GB2312" w:hAnsi="仿宋_GB2312" w:eastAsia="仿宋_GB2312" w:cs="仿宋"/>
          <w:sz w:val="32"/>
          <w:szCs w:val="40"/>
        </w:rPr>
        <w:t>1</w:t>
      </w:r>
      <w:r>
        <w:rPr>
          <w:rFonts w:ascii="仿宋_GB2312" w:hAnsi="仿宋_GB2312" w:eastAsia="仿宋_GB2312" w:cs="仿宋"/>
          <w:sz w:val="32"/>
          <w:szCs w:val="40"/>
        </w:rPr>
        <w:t>3</w:t>
      </w:r>
      <w:r>
        <w:rPr>
          <w:rFonts w:hint="eastAsia" w:ascii="仿宋_GB2312" w:hAnsi="仿宋_GB2312" w:eastAsia="仿宋_GB2312" w:cs="仿宋"/>
          <w:sz w:val="32"/>
          <w:szCs w:val="40"/>
        </w:rPr>
        <w:t>、最终成果:(</w:t>
      </w:r>
      <w:r>
        <w:rPr>
          <w:rFonts w:ascii="仿宋_GB2312" w:hAnsi="仿宋_GB2312" w:eastAsia="仿宋_GB2312" w:cs="仿宋"/>
          <w:sz w:val="32"/>
          <w:szCs w:val="40"/>
        </w:rPr>
        <w:t>A3</w:t>
      </w:r>
      <w:r>
        <w:rPr>
          <w:rFonts w:hint="eastAsia" w:ascii="仿宋_GB2312" w:hAnsi="仿宋_GB2312" w:eastAsia="仿宋_GB2312" w:cs="仿宋"/>
          <w:sz w:val="32"/>
          <w:szCs w:val="40"/>
        </w:rPr>
        <w:t>彩色文本一式</w:t>
      </w:r>
      <w:r>
        <w:rPr>
          <w:rFonts w:hint="eastAsia" w:ascii="仿宋_GB2312" w:hAnsi="仿宋_GB2312" w:eastAsia="仿宋_GB2312" w:cs="仿宋"/>
          <w:sz w:val="32"/>
          <w:szCs w:val="40"/>
          <w:lang w:val="en-US" w:eastAsia="zh-CN"/>
        </w:rPr>
        <w:t>6</w:t>
      </w:r>
      <w:r>
        <w:rPr>
          <w:rFonts w:hint="eastAsia" w:ascii="仿宋_GB2312" w:hAnsi="仿宋_GB2312" w:eastAsia="仿宋_GB2312" w:cs="仿宋"/>
          <w:sz w:val="32"/>
          <w:szCs w:val="40"/>
        </w:rPr>
        <w:t>份及相应的电子文件)</w:t>
      </w:r>
    </w:p>
    <w:p>
      <w:pPr>
        <w:tabs>
          <w:tab w:val="left" w:pos="840"/>
        </w:tabs>
        <w:spacing w:line="360" w:lineRule="auto"/>
        <w:ind w:firstLine="640" w:firstLineChars="200"/>
        <w:rPr>
          <w:rFonts w:ascii="仿宋_GB2312" w:hAnsi="仿宋_GB2312" w:eastAsia="仿宋_GB2312" w:cs="仿宋"/>
          <w:sz w:val="32"/>
          <w:szCs w:val="40"/>
        </w:rPr>
      </w:pPr>
      <w:r>
        <w:rPr>
          <w:rFonts w:hint="eastAsia" w:ascii="仿宋_GB2312" w:hAnsi="仿宋_GB2312" w:eastAsia="仿宋_GB2312" w:cs="仿宋"/>
          <w:sz w:val="32"/>
          <w:szCs w:val="40"/>
        </w:rPr>
        <w:t>(</w:t>
      </w:r>
      <w:r>
        <w:rPr>
          <w:rFonts w:ascii="仿宋_GB2312" w:hAnsi="仿宋_GB2312" w:eastAsia="仿宋_GB2312" w:cs="仿宋"/>
          <w:sz w:val="32"/>
          <w:szCs w:val="40"/>
        </w:rPr>
        <w:t>1</w:t>
      </w:r>
      <w:r>
        <w:rPr>
          <w:rFonts w:hint="eastAsia" w:ascii="仿宋_GB2312" w:hAnsi="仿宋_GB2312" w:eastAsia="仿宋_GB2312" w:cs="仿宋"/>
          <w:sz w:val="32"/>
          <w:szCs w:val="40"/>
        </w:rPr>
        <w:t>)项目背景、现状分析</w:t>
      </w:r>
    </w:p>
    <w:p>
      <w:pPr>
        <w:tabs>
          <w:tab w:val="left" w:pos="840"/>
        </w:tabs>
        <w:spacing w:line="360" w:lineRule="auto"/>
        <w:ind w:firstLine="640" w:firstLineChars="200"/>
        <w:rPr>
          <w:rFonts w:ascii="仿宋_GB2312" w:hAnsi="仿宋_GB2312" w:eastAsia="仿宋_GB2312" w:cs="仿宋"/>
          <w:sz w:val="32"/>
          <w:szCs w:val="40"/>
        </w:rPr>
      </w:pPr>
      <w:r>
        <w:rPr>
          <w:rFonts w:hint="eastAsia" w:ascii="仿宋_GB2312" w:hAnsi="仿宋_GB2312" w:eastAsia="仿宋_GB2312" w:cs="仿宋"/>
          <w:sz w:val="32"/>
          <w:szCs w:val="40"/>
        </w:rPr>
        <w:t>(</w:t>
      </w:r>
      <w:r>
        <w:rPr>
          <w:rFonts w:ascii="仿宋_GB2312" w:hAnsi="仿宋_GB2312" w:eastAsia="仿宋_GB2312" w:cs="仿宋"/>
          <w:sz w:val="32"/>
          <w:szCs w:val="40"/>
        </w:rPr>
        <w:t>2</w:t>
      </w:r>
      <w:r>
        <w:rPr>
          <w:rFonts w:hint="eastAsia" w:ascii="仿宋_GB2312" w:hAnsi="仿宋_GB2312" w:eastAsia="仿宋_GB2312" w:cs="仿宋"/>
          <w:sz w:val="32"/>
          <w:szCs w:val="40"/>
        </w:rPr>
        <w:t>)设计构思</w:t>
      </w:r>
    </w:p>
    <w:p>
      <w:pPr>
        <w:tabs>
          <w:tab w:val="left" w:pos="840"/>
        </w:tabs>
        <w:spacing w:line="360" w:lineRule="auto"/>
        <w:ind w:firstLine="640" w:firstLineChars="200"/>
        <w:rPr>
          <w:rFonts w:ascii="仿宋_GB2312" w:hAnsi="仿宋_GB2312" w:eastAsia="仿宋_GB2312" w:cs="仿宋"/>
          <w:sz w:val="32"/>
          <w:szCs w:val="40"/>
        </w:rPr>
      </w:pPr>
      <w:r>
        <w:rPr>
          <w:rFonts w:hint="eastAsia" w:ascii="仿宋_GB2312" w:hAnsi="仿宋_GB2312" w:eastAsia="仿宋_GB2312" w:cs="仿宋"/>
          <w:sz w:val="32"/>
          <w:szCs w:val="40"/>
        </w:rPr>
        <w:t>(</w:t>
      </w:r>
      <w:r>
        <w:rPr>
          <w:rFonts w:ascii="仿宋_GB2312" w:hAnsi="仿宋_GB2312" w:eastAsia="仿宋_GB2312" w:cs="仿宋"/>
          <w:sz w:val="32"/>
          <w:szCs w:val="40"/>
        </w:rPr>
        <w:t>3</w:t>
      </w:r>
      <w:r>
        <w:rPr>
          <w:rFonts w:hint="eastAsia" w:ascii="仿宋_GB2312" w:hAnsi="仿宋_GB2312" w:eastAsia="仿宋_GB2312" w:cs="仿宋"/>
          <w:sz w:val="32"/>
          <w:szCs w:val="40"/>
        </w:rPr>
        <w:t>)彩色总平面图</w:t>
      </w:r>
    </w:p>
    <w:p>
      <w:pPr>
        <w:tabs>
          <w:tab w:val="left" w:pos="840"/>
        </w:tabs>
        <w:spacing w:line="360" w:lineRule="auto"/>
        <w:ind w:firstLine="640" w:firstLineChars="200"/>
        <w:rPr>
          <w:rFonts w:ascii="仿宋_GB2312" w:hAnsi="仿宋_GB2312" w:eastAsia="仿宋_GB2312" w:cs="仿宋"/>
          <w:sz w:val="32"/>
          <w:szCs w:val="40"/>
        </w:rPr>
      </w:pPr>
      <w:r>
        <w:rPr>
          <w:rFonts w:hint="eastAsia" w:ascii="仿宋_GB2312" w:hAnsi="仿宋_GB2312" w:eastAsia="仿宋_GB2312" w:cs="仿宋"/>
          <w:sz w:val="32"/>
          <w:szCs w:val="40"/>
        </w:rPr>
        <w:t>(</w:t>
      </w:r>
      <w:r>
        <w:rPr>
          <w:rFonts w:ascii="仿宋_GB2312" w:hAnsi="仿宋_GB2312" w:eastAsia="仿宋_GB2312" w:cs="仿宋"/>
          <w:sz w:val="32"/>
          <w:szCs w:val="40"/>
        </w:rPr>
        <w:t>4</w:t>
      </w:r>
      <w:r>
        <w:rPr>
          <w:rFonts w:hint="eastAsia" w:ascii="仿宋_GB2312" w:hAnsi="仿宋_GB2312" w:eastAsia="仿宋_GB2312" w:cs="仿宋"/>
          <w:sz w:val="32"/>
          <w:szCs w:val="40"/>
        </w:rPr>
        <w:t>)各类技术经济指标及投资估算等内容的说明</w:t>
      </w:r>
    </w:p>
    <w:p>
      <w:pPr>
        <w:tabs>
          <w:tab w:val="left" w:pos="840"/>
        </w:tabs>
        <w:spacing w:line="360" w:lineRule="auto"/>
        <w:ind w:firstLine="640" w:firstLineChars="200"/>
        <w:rPr>
          <w:rFonts w:ascii="仿宋_GB2312" w:hAnsi="仿宋_GB2312" w:eastAsia="仿宋_GB2312" w:cs="仿宋"/>
          <w:sz w:val="32"/>
          <w:szCs w:val="40"/>
        </w:rPr>
      </w:pPr>
      <w:r>
        <w:rPr>
          <w:rFonts w:hint="eastAsia" w:ascii="仿宋_GB2312" w:hAnsi="仿宋_GB2312" w:eastAsia="仿宋_GB2312" w:cs="仿宋"/>
          <w:sz w:val="32"/>
          <w:szCs w:val="40"/>
        </w:rPr>
        <w:t>(</w:t>
      </w:r>
      <w:r>
        <w:rPr>
          <w:rFonts w:ascii="仿宋_GB2312" w:hAnsi="仿宋_GB2312" w:eastAsia="仿宋_GB2312" w:cs="仿宋"/>
          <w:sz w:val="32"/>
          <w:szCs w:val="40"/>
        </w:rPr>
        <w:t>5</w:t>
      </w:r>
      <w:r>
        <w:rPr>
          <w:rFonts w:hint="eastAsia" w:ascii="仿宋_GB2312" w:hAnsi="仿宋_GB2312" w:eastAsia="仿宋_GB2312" w:cs="仿宋"/>
          <w:sz w:val="32"/>
          <w:szCs w:val="40"/>
        </w:rPr>
        <w:t>)功能分析图</w:t>
      </w:r>
    </w:p>
    <w:p>
      <w:pPr>
        <w:tabs>
          <w:tab w:val="left" w:pos="840"/>
        </w:tabs>
        <w:spacing w:line="360" w:lineRule="auto"/>
        <w:ind w:firstLine="640" w:firstLineChars="200"/>
        <w:rPr>
          <w:rFonts w:ascii="仿宋_GB2312" w:hAnsi="仿宋_GB2312" w:eastAsia="仿宋_GB2312" w:cs="仿宋"/>
          <w:sz w:val="32"/>
          <w:szCs w:val="40"/>
        </w:rPr>
      </w:pPr>
      <w:r>
        <w:rPr>
          <w:rFonts w:hint="eastAsia" w:ascii="仿宋_GB2312" w:hAnsi="仿宋_GB2312" w:eastAsia="仿宋_GB2312" w:cs="仿宋"/>
          <w:sz w:val="32"/>
          <w:szCs w:val="40"/>
        </w:rPr>
        <w:t>(</w:t>
      </w:r>
      <w:r>
        <w:rPr>
          <w:rFonts w:ascii="仿宋_GB2312" w:hAnsi="仿宋_GB2312" w:eastAsia="仿宋_GB2312" w:cs="仿宋"/>
          <w:sz w:val="32"/>
          <w:szCs w:val="40"/>
        </w:rPr>
        <w:t>6</w:t>
      </w:r>
      <w:r>
        <w:rPr>
          <w:rFonts w:hint="eastAsia" w:ascii="仿宋_GB2312" w:hAnsi="仿宋_GB2312" w:eastAsia="仿宋_GB2312" w:cs="仿宋"/>
          <w:sz w:val="32"/>
          <w:szCs w:val="40"/>
        </w:rPr>
        <w:t>)道路断面设计图</w:t>
      </w:r>
    </w:p>
    <w:p>
      <w:pPr>
        <w:tabs>
          <w:tab w:val="left" w:pos="840"/>
        </w:tabs>
        <w:spacing w:line="360" w:lineRule="auto"/>
        <w:ind w:firstLine="640" w:firstLineChars="200"/>
        <w:rPr>
          <w:rFonts w:ascii="仿宋_GB2312" w:hAnsi="仿宋_GB2312" w:eastAsia="仿宋_GB2312" w:cs="仿宋"/>
          <w:sz w:val="32"/>
          <w:szCs w:val="40"/>
        </w:rPr>
      </w:pPr>
      <w:r>
        <w:rPr>
          <w:rFonts w:hint="eastAsia" w:ascii="仿宋_GB2312" w:hAnsi="仿宋_GB2312" w:eastAsia="仿宋_GB2312" w:cs="仿宋"/>
          <w:sz w:val="32"/>
          <w:szCs w:val="40"/>
        </w:rPr>
        <w:t>(</w:t>
      </w:r>
      <w:r>
        <w:rPr>
          <w:rFonts w:ascii="仿宋_GB2312" w:hAnsi="仿宋_GB2312" w:eastAsia="仿宋_GB2312" w:cs="仿宋"/>
          <w:sz w:val="32"/>
          <w:szCs w:val="40"/>
        </w:rPr>
        <w:t>7</w:t>
      </w:r>
      <w:r>
        <w:rPr>
          <w:rFonts w:hint="eastAsia" w:ascii="仿宋_GB2312" w:hAnsi="仿宋_GB2312" w:eastAsia="仿宋_GB2312" w:cs="仿宋"/>
          <w:sz w:val="32"/>
          <w:szCs w:val="40"/>
        </w:rPr>
        <w:t>)重点区域放大平面图</w:t>
      </w:r>
    </w:p>
    <w:p>
      <w:pPr>
        <w:tabs>
          <w:tab w:val="left" w:pos="840"/>
        </w:tabs>
        <w:spacing w:line="360" w:lineRule="auto"/>
        <w:ind w:firstLine="640" w:firstLineChars="200"/>
        <w:rPr>
          <w:rFonts w:ascii="仿宋_GB2312" w:hAnsi="仿宋_GB2312" w:eastAsia="仿宋_GB2312" w:cs="仿宋"/>
          <w:sz w:val="32"/>
          <w:szCs w:val="40"/>
        </w:rPr>
      </w:pPr>
      <w:r>
        <w:rPr>
          <w:rFonts w:hint="eastAsia" w:ascii="仿宋_GB2312" w:hAnsi="仿宋_GB2312" w:eastAsia="仿宋_GB2312" w:cs="仿宋"/>
          <w:sz w:val="32"/>
          <w:szCs w:val="40"/>
        </w:rPr>
        <w:t>(</w:t>
      </w:r>
      <w:r>
        <w:rPr>
          <w:rFonts w:ascii="仿宋_GB2312" w:hAnsi="仿宋_GB2312" w:eastAsia="仿宋_GB2312" w:cs="仿宋"/>
          <w:sz w:val="32"/>
          <w:szCs w:val="40"/>
        </w:rPr>
        <w:t>8</w:t>
      </w:r>
      <w:r>
        <w:rPr>
          <w:rFonts w:hint="eastAsia" w:ascii="仿宋_GB2312" w:hAnsi="仿宋_GB2312" w:eastAsia="仿宋_GB2312" w:cs="仿宋"/>
          <w:sz w:val="32"/>
          <w:szCs w:val="40"/>
        </w:rPr>
        <w:t>)主要节点设计的剖面图及效果图若干</w:t>
      </w:r>
    </w:p>
    <w:p>
      <w:pPr>
        <w:tabs>
          <w:tab w:val="left" w:pos="840"/>
        </w:tabs>
        <w:spacing w:line="360" w:lineRule="auto"/>
        <w:ind w:firstLine="640" w:firstLineChars="200"/>
        <w:rPr>
          <w:rFonts w:ascii="仿宋_GB2312" w:hAnsi="仿宋_GB2312" w:eastAsia="仿宋_GB2312" w:cs="仿宋"/>
          <w:sz w:val="32"/>
          <w:szCs w:val="40"/>
        </w:rPr>
      </w:pPr>
      <w:r>
        <w:rPr>
          <w:rFonts w:hint="eastAsia" w:ascii="仿宋_GB2312" w:hAnsi="仿宋_GB2312" w:eastAsia="仿宋_GB2312" w:cs="仿宋"/>
          <w:sz w:val="32"/>
          <w:szCs w:val="40"/>
        </w:rPr>
        <w:t>(</w:t>
      </w:r>
      <w:r>
        <w:rPr>
          <w:rFonts w:ascii="仿宋_GB2312" w:hAnsi="仿宋_GB2312" w:eastAsia="仿宋_GB2312" w:cs="仿宋"/>
          <w:sz w:val="32"/>
          <w:szCs w:val="40"/>
        </w:rPr>
        <w:t>9</w:t>
      </w:r>
      <w:r>
        <w:rPr>
          <w:rFonts w:hint="eastAsia" w:ascii="仿宋_GB2312" w:hAnsi="仿宋_GB2312" w:eastAsia="仿宋_GB2312" w:cs="仿宋"/>
          <w:sz w:val="32"/>
          <w:szCs w:val="40"/>
        </w:rPr>
        <w:t>)植物种植示意图</w:t>
      </w:r>
    </w:p>
    <w:p>
      <w:pPr>
        <w:tabs>
          <w:tab w:val="left" w:pos="840"/>
        </w:tabs>
        <w:spacing w:line="360" w:lineRule="auto"/>
        <w:ind w:firstLine="640" w:firstLineChars="200"/>
        <w:rPr>
          <w:rFonts w:ascii="仿宋_GB2312" w:hAnsi="仿宋_GB2312" w:eastAsia="仿宋_GB2312" w:cs="仿宋"/>
          <w:sz w:val="32"/>
          <w:szCs w:val="40"/>
        </w:rPr>
      </w:pPr>
      <w:r>
        <w:rPr>
          <w:rFonts w:hint="eastAsia" w:ascii="仿宋_GB2312" w:hAnsi="仿宋_GB2312" w:eastAsia="仿宋_GB2312" w:cs="仿宋"/>
          <w:sz w:val="32"/>
          <w:szCs w:val="40"/>
        </w:rPr>
        <w:t>(</w:t>
      </w:r>
      <w:r>
        <w:rPr>
          <w:rFonts w:ascii="仿宋_GB2312" w:hAnsi="仿宋_GB2312" w:eastAsia="仿宋_GB2312" w:cs="仿宋"/>
          <w:sz w:val="32"/>
          <w:szCs w:val="40"/>
        </w:rPr>
        <w:t>10</w:t>
      </w:r>
      <w:r>
        <w:rPr>
          <w:rFonts w:hint="eastAsia" w:ascii="仿宋_GB2312" w:hAnsi="仿宋_GB2312" w:eastAsia="仿宋_GB2312" w:cs="仿宋"/>
          <w:sz w:val="32"/>
          <w:szCs w:val="40"/>
        </w:rPr>
        <w:t>)铺装、材料示意图</w:t>
      </w:r>
    </w:p>
    <w:p>
      <w:pPr>
        <w:tabs>
          <w:tab w:val="left" w:pos="840"/>
        </w:tabs>
        <w:spacing w:line="360" w:lineRule="auto"/>
        <w:ind w:firstLine="640" w:firstLineChars="200"/>
        <w:rPr>
          <w:rFonts w:ascii="仿宋_GB2312" w:hAnsi="仿宋_GB2312" w:eastAsia="仿宋_GB2312" w:cs="仿宋"/>
          <w:sz w:val="32"/>
          <w:szCs w:val="40"/>
        </w:rPr>
      </w:pPr>
      <w:r>
        <w:rPr>
          <w:rFonts w:hint="eastAsia" w:ascii="仿宋_GB2312" w:hAnsi="仿宋_GB2312" w:eastAsia="仿宋_GB2312" w:cs="仿宋"/>
          <w:sz w:val="32"/>
          <w:szCs w:val="40"/>
        </w:rPr>
        <w:t>(</w:t>
      </w:r>
      <w:r>
        <w:rPr>
          <w:rFonts w:ascii="仿宋_GB2312" w:hAnsi="仿宋_GB2312" w:eastAsia="仿宋_GB2312" w:cs="仿宋"/>
          <w:sz w:val="32"/>
          <w:szCs w:val="40"/>
        </w:rPr>
        <w:t>11</w:t>
      </w:r>
      <w:r>
        <w:rPr>
          <w:rFonts w:hint="eastAsia" w:ascii="仿宋_GB2312" w:hAnsi="仿宋_GB2312" w:eastAsia="仿宋_GB2312" w:cs="仿宋"/>
          <w:sz w:val="32"/>
          <w:szCs w:val="40"/>
        </w:rPr>
        <w:t>)灯具、小品进行选型示意图</w:t>
      </w:r>
    </w:p>
    <w:p>
      <w:pPr>
        <w:tabs>
          <w:tab w:val="left" w:pos="840"/>
        </w:tabs>
        <w:spacing w:line="360" w:lineRule="auto"/>
        <w:ind w:firstLine="640" w:firstLineChars="200"/>
        <w:rPr>
          <w:rFonts w:ascii="仿宋_GB2312" w:hAnsi="仿宋_GB2312" w:eastAsia="仿宋_GB2312" w:cs="仿宋"/>
          <w:sz w:val="32"/>
          <w:szCs w:val="40"/>
        </w:rPr>
      </w:pPr>
      <w:r>
        <w:rPr>
          <w:rFonts w:hint="eastAsia" w:ascii="仿宋_GB2312" w:hAnsi="仿宋_GB2312" w:eastAsia="仿宋_GB2312" w:cs="仿宋"/>
          <w:sz w:val="32"/>
          <w:szCs w:val="40"/>
        </w:rPr>
        <w:t>(</w:t>
      </w:r>
      <w:r>
        <w:rPr>
          <w:rFonts w:ascii="仿宋_GB2312" w:hAnsi="仿宋_GB2312" w:eastAsia="仿宋_GB2312" w:cs="仿宋"/>
          <w:sz w:val="32"/>
          <w:szCs w:val="40"/>
        </w:rPr>
        <w:t>12</w:t>
      </w:r>
      <w:r>
        <w:rPr>
          <w:rFonts w:hint="eastAsia" w:ascii="仿宋_GB2312" w:hAnsi="仿宋_GB2312" w:eastAsia="仿宋_GB2312" w:cs="仿宋"/>
          <w:sz w:val="32"/>
          <w:szCs w:val="40"/>
        </w:rPr>
        <w:t>)主要节点设计的效果图若干</w:t>
      </w:r>
    </w:p>
    <w:p>
      <w:pPr>
        <w:tabs>
          <w:tab w:val="left" w:pos="840"/>
        </w:tabs>
        <w:spacing w:line="360" w:lineRule="auto"/>
        <w:ind w:firstLine="640" w:firstLineChars="200"/>
        <w:rPr>
          <w:rFonts w:ascii="仿宋_GB2312" w:hAnsi="仿宋_GB2312" w:eastAsia="仿宋_GB2312" w:cs="仿宋"/>
          <w:sz w:val="32"/>
          <w:szCs w:val="40"/>
        </w:rPr>
      </w:pPr>
      <w:r>
        <w:rPr>
          <w:rFonts w:hint="eastAsia" w:ascii="仿宋_GB2312" w:hAnsi="仿宋_GB2312" w:eastAsia="仿宋_GB2312" w:cs="仿宋"/>
          <w:sz w:val="32"/>
          <w:szCs w:val="40"/>
        </w:rPr>
        <w:t>(</w:t>
      </w:r>
      <w:r>
        <w:rPr>
          <w:rFonts w:ascii="仿宋_GB2312" w:hAnsi="仿宋_GB2312" w:eastAsia="仿宋_GB2312" w:cs="仿宋"/>
          <w:sz w:val="32"/>
          <w:szCs w:val="40"/>
        </w:rPr>
        <w:t>13</w:t>
      </w:r>
      <w:r>
        <w:rPr>
          <w:rFonts w:hint="eastAsia" w:ascii="仿宋_GB2312" w:hAnsi="仿宋_GB2312" w:eastAsia="仿宋_GB2312" w:cs="仿宋"/>
          <w:sz w:val="32"/>
          <w:szCs w:val="40"/>
        </w:rPr>
        <w:t>)表达效果的鸟瞰图及设计图等。</w:t>
      </w:r>
    </w:p>
    <w:p>
      <w:pPr>
        <w:widowControl/>
        <w:jc w:val="left"/>
        <w:rPr>
          <w:rFonts w:hint="eastAsia" w:ascii="黑体" w:hAnsi="黑体" w:eastAsia="黑体"/>
          <w:b/>
          <w:bCs/>
          <w:color w:val="222222"/>
          <w:sz w:val="32"/>
          <w:szCs w:val="32"/>
          <w:lang w:eastAsia="zh-CN"/>
        </w:rPr>
      </w:pPr>
      <w:r>
        <w:rPr>
          <w:rFonts w:hint="eastAsia" w:ascii="黑体" w:hAnsi="黑体" w:eastAsia="黑体"/>
          <w:b/>
          <w:bCs/>
          <w:color w:val="222222"/>
          <w:sz w:val="32"/>
          <w:szCs w:val="32"/>
          <w:lang w:eastAsia="zh-CN"/>
        </w:rPr>
        <w:t>五、服务</w:t>
      </w:r>
      <w:r>
        <w:rPr>
          <w:rFonts w:hint="eastAsia" w:ascii="黑体" w:hAnsi="黑体" w:eastAsia="黑体"/>
          <w:b/>
          <w:bCs/>
          <w:color w:val="222222"/>
          <w:sz w:val="32"/>
          <w:szCs w:val="32"/>
        </w:rPr>
        <w:t>内容</w:t>
      </w:r>
      <w:r>
        <w:rPr>
          <w:rFonts w:hint="eastAsia" w:ascii="黑体" w:hAnsi="黑体" w:eastAsia="黑体"/>
          <w:b/>
          <w:bCs/>
          <w:color w:val="222222"/>
          <w:sz w:val="32"/>
          <w:szCs w:val="32"/>
          <w:lang w:eastAsia="zh-CN"/>
        </w:rPr>
        <w:t>：（包括但不限于以下内容，后期以双方协商为主）</w:t>
      </w:r>
    </w:p>
    <w:tbl>
      <w:tblPr>
        <w:tblStyle w:val="9"/>
        <w:tblW w:w="968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952"/>
        <w:gridCol w:w="1175"/>
        <w:gridCol w:w="5598"/>
        <w:gridCol w:w="14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设计节点</w:t>
            </w:r>
          </w:p>
        </w:tc>
        <w:tc>
          <w:tcPr>
            <w:tcW w:w="55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设计内容</w:t>
            </w:r>
          </w:p>
        </w:tc>
        <w:tc>
          <w:tcPr>
            <w:tcW w:w="1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5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朴初茶园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茗浪山</w:t>
            </w:r>
          </w:p>
        </w:tc>
        <w:tc>
          <w:tcPr>
            <w:tcW w:w="5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利用原有茶山，种好茶树、护好茶园可打造一处生态优美、空气清新、沁人心脾的自然景观，茶园形成的纹理犹如湖面波浪，游客畅游其中，体验回归田园的自然之感。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景观环境设计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5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方圆晒场</w:t>
            </w:r>
          </w:p>
        </w:tc>
        <w:tc>
          <w:tcPr>
            <w:tcW w:w="5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由元修编著的《方圆禅学》中，从禅悟、禅理、禅语等理念阐述人生与智慧集合，文化与现实结合，用文化智慧的思 辩方式阐述人生大智大慧。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景观设计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95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泡吧</w:t>
            </w:r>
          </w:p>
        </w:tc>
        <w:tc>
          <w:tcPr>
            <w:tcW w:w="5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在茶山打造泡泡屋营地，打造拥有全景视野的观景台。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景观构筑物设计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95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撷香园</w:t>
            </w:r>
          </w:p>
        </w:tc>
        <w:tc>
          <w:tcPr>
            <w:tcW w:w="5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结合制茶手工体验，在现有梯田打造一片采茶体验园。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景观设计及策划示意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95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七碗茶棚</w:t>
            </w:r>
          </w:p>
        </w:tc>
        <w:tc>
          <w:tcPr>
            <w:tcW w:w="5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采用竹、木等结构的生态建筑搭建形似鸟巢的茶棚，可与休息、观景平台结合，成为游客驻足休息、补给的场所。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景观建筑选型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95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茶山的路</w:t>
            </w:r>
          </w:p>
        </w:tc>
        <w:tc>
          <w:tcPr>
            <w:tcW w:w="5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也可适当加入休息平台驻足，或者加入不同的行路方式，增加趣味性。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景观道路设计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95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朴初花园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花语园</w:t>
            </w:r>
          </w:p>
        </w:tc>
        <w:tc>
          <w:tcPr>
            <w:tcW w:w="5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打造阶梯式花园形态，将不同色系的花分阶梯种植，并且阶梯种植是最大限度的提高游客观赏空间、角度以及观赏体验的设计手法，给游客身陷花海的感觉。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园区景观设计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95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花艺园</w:t>
            </w:r>
          </w:p>
        </w:tc>
        <w:tc>
          <w:tcPr>
            <w:tcW w:w="5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阶梯式的花园重在观赏，而花艺园重在互动拍摄，给游客提供一个有趣的生动的花艺园，里面有各种造型不同主题的园艺艺术。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园区景观设计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5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花卉摄影</w:t>
            </w:r>
          </w:p>
        </w:tc>
        <w:tc>
          <w:tcPr>
            <w:tcW w:w="5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花艺园也可当作摄影基地，家庭摄影、婚纱摄影、旅拍等都可来此地进行拍摄。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策划示意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95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花卉写生</w:t>
            </w:r>
          </w:p>
        </w:tc>
        <w:tc>
          <w:tcPr>
            <w:tcW w:w="5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花园里提供大人、小孩的写生基地。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策划示意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95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花道</w:t>
            </w:r>
          </w:p>
        </w:tc>
        <w:tc>
          <w:tcPr>
            <w:tcW w:w="5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在进入主题花园前，会经过一条花道，花道两边可设计不同大地艺术的造型，通过种植花卉来进行装饰。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景观道路设计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95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花园小品</w:t>
            </w:r>
          </w:p>
        </w:tc>
        <w:tc>
          <w:tcPr>
            <w:tcW w:w="5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通过有艺术感的景观雕塑或者景观小品来对花园内部进行丰富。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风格选型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9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观湖游步道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湖上飘带</w:t>
            </w:r>
          </w:p>
        </w:tc>
        <w:tc>
          <w:tcPr>
            <w:tcW w:w="5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在临近湖面的栈道设计自由形态的并且醒目的栈道，加上灯带，在白天夜晚形成截然不同的两种氛围以及体验。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景观道路设计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亲湖栈道</w:t>
            </w:r>
          </w:p>
        </w:tc>
        <w:tc>
          <w:tcPr>
            <w:tcW w:w="5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在栈道的某一部分设计一些有趣味性的、互动参与性强的景观装置，让栈道不再仅是观赏的游步道，更是可以玩耍休闲的有趣栈道。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景观道路设计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林中栈道</w:t>
            </w:r>
          </w:p>
        </w:tc>
        <w:tc>
          <w:tcPr>
            <w:tcW w:w="5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穿行在树林间的栈道尽量设计的自然生态，甚至不刻意强调道路的存在，与自然融为一体，在材质上造型上，都可将其自然生态化处理。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景观道路设计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95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白鸥沙沙滩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婚礼举办</w:t>
            </w:r>
          </w:p>
        </w:tc>
        <w:tc>
          <w:tcPr>
            <w:tcW w:w="5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在月亮岛举办婚礼想必是最浪漫的事了吧，沙滩护坡上有月亮代表我的心的字样，望出湖面上还有月亮的雕塑，在此许下誓言，这便是朴老见证的浪漫。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策划示意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95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帐篷营地</w:t>
            </w:r>
          </w:p>
        </w:tc>
        <w:tc>
          <w:tcPr>
            <w:tcW w:w="5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除了举办婚礼，还可以搭建帐篷营地，进行观湖，夜间举行篝火晚会。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策划示意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95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移动的美食</w:t>
            </w:r>
          </w:p>
        </w:tc>
        <w:tc>
          <w:tcPr>
            <w:tcW w:w="5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在帐篷营地等其他沙滩区域提供可移动的美食。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策划示意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95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生态鸟岛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观鸟台</w:t>
            </w:r>
          </w:p>
        </w:tc>
        <w:tc>
          <w:tcPr>
            <w:tcW w:w="5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利用湾外伸的陆岛、湖湾打造观鸟台，用不规则的树做台阶护栏，加强周围环境保护，丰富水生植物，成为鸟类栖息之所，摄影和爱鸟人士的首选地。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景观构筑物设计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95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生态鸟窝基地</w:t>
            </w:r>
          </w:p>
        </w:tc>
        <w:tc>
          <w:tcPr>
            <w:tcW w:w="5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在岛与湖面的交界处，利用树木干搭建生态鸟窝，无论是从岛内进入观看，还是湖面划船驶过，都是一道亮丽的风景线。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景观构筑物设计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95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镜杉水月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镜中杉</w:t>
            </w:r>
          </w:p>
        </w:tc>
        <w:tc>
          <w:tcPr>
            <w:tcW w:w="5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浮杉林,水杉适应性强，树姿优美。 于两个半岛中间湖湾沿岸种植水杉，采 用列植，丛植、片植等形式，营造风景 林。通过借景手法，形成“杉浮水面水 浮杉”的圣境，配合水生植物、栈道、 秋千等，可打造出拍照打卡圣地。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景观设计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95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水中月</w:t>
            </w:r>
          </w:p>
        </w:tc>
        <w:tc>
          <w:tcPr>
            <w:tcW w:w="5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湖面上设计了一个动态的景观装置“月亮”，与“月亮代表我的心”的字样交相呼应，想成完整的浪漫主题线。白天可喷水，夜晚可发光。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景观构筑物设计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月亮湾码头</w:t>
            </w:r>
          </w:p>
        </w:tc>
        <w:tc>
          <w:tcPr>
            <w:tcW w:w="5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处理月亮湾码头与湖面之间景观。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码头景观风格选型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舒啸亭</w:t>
            </w:r>
          </w:p>
        </w:tc>
        <w:tc>
          <w:tcPr>
            <w:tcW w:w="5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主要目的是想让在此休憩的游客感受到朴老曾经或许来过这里，引发追思。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景观建筑选型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朴岛</w:t>
            </w:r>
          </w:p>
        </w:tc>
        <w:tc>
          <w:tcPr>
            <w:tcW w:w="5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废弃的老船进行旧物利用，将其运到岛上并且在其内种植树等其他植物，朴树作为主树，辅助小柳树作为配景，形成船与自然融为一体的生态景观，可以成为人与自然共生的大地雕塑。主体是生态景观装置，主要供游客进行观赏。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景观构筑物设计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一味茶炉</w:t>
            </w:r>
          </w:p>
        </w:tc>
        <w:tc>
          <w:tcPr>
            <w:tcW w:w="5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餐厅的地理位置连接了茶禅一味馆跟沙滩，是人们中转歇脚、餐饮的地方，因此在风格上与其他坚建筑室内风格一致，功能上做得到舒适有度。院落也应有禅意风格。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风格选型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活力滑草</w:t>
            </w:r>
          </w:p>
        </w:tc>
        <w:tc>
          <w:tcPr>
            <w:tcW w:w="5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保留原有的滑草场地，进行维修等一系列的整治，确保游客安全；利用滑草场地，也可增加滑旱雪的游乐设施，迎合不同游玩人的不同兴趣导向。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策划示意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紫隧花路</w:t>
            </w:r>
          </w:p>
        </w:tc>
        <w:tc>
          <w:tcPr>
            <w:tcW w:w="5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将台阶进行美化设计，架起铁艺花架廊，廊的种植两侧月季，花架上紫藤花，售卖祈愿卡。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景观道路设计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景观装置</w:t>
            </w:r>
          </w:p>
        </w:tc>
        <w:tc>
          <w:tcPr>
            <w:tcW w:w="5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融入“朴老文化”、茶文化等，系统打造景观节点、小品。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风格选型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休憩装置</w:t>
            </w:r>
          </w:p>
        </w:tc>
        <w:tc>
          <w:tcPr>
            <w:tcW w:w="5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融入“朴老文化”、茶文化等，系统打造景观休憩装置。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  <w:t>风格选型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水上基地</w:t>
            </w:r>
          </w:p>
        </w:tc>
        <w:tc>
          <w:tcPr>
            <w:tcW w:w="55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谋划水上运动项目</w:t>
            </w:r>
          </w:p>
        </w:tc>
        <w:tc>
          <w:tcPr>
            <w:tcW w:w="1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后山游步道节点</w:t>
            </w:r>
          </w:p>
        </w:tc>
        <w:tc>
          <w:tcPr>
            <w:tcW w:w="55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在后山游步道增加景观节点</w:t>
            </w:r>
          </w:p>
        </w:tc>
        <w:tc>
          <w:tcPr>
            <w:tcW w:w="1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widowControl/>
        <w:jc w:val="left"/>
        <w:rPr>
          <w:rFonts w:ascii="黑体" w:hAnsi="黑体" w:eastAsia="黑体"/>
          <w:b/>
          <w:bCs/>
          <w:color w:val="222222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080" w:bottom="1440" w:left="108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2"/>
      </w:rPr>
      <w:id w:val="-319586168"/>
      <w:docPartObj>
        <w:docPartGallery w:val="autotext"/>
      </w:docPartObj>
    </w:sdtPr>
    <w:sdtEndPr>
      <w:rPr>
        <w:rStyle w:val="12"/>
      </w:rPr>
    </w:sdtEndPr>
    <w:sdtContent>
      <w:p>
        <w:pPr>
          <w:pStyle w:val="6"/>
          <w:framePr w:wrap="auto" w:vAnchor="text" w:hAnchor="margin" w:xAlign="center" w:y="1"/>
          <w:rPr>
            <w:rStyle w:val="12"/>
          </w:rPr>
        </w:pPr>
        <w:r>
          <w:rPr>
            <w:rStyle w:val="12"/>
          </w:rPr>
          <w:fldChar w:fldCharType="begin"/>
        </w:r>
        <w:r>
          <w:rPr>
            <w:rStyle w:val="12"/>
          </w:rPr>
          <w:instrText xml:space="preserve"> PAGE </w:instrText>
        </w:r>
        <w:r>
          <w:rPr>
            <w:rStyle w:val="12"/>
          </w:rPr>
          <w:fldChar w:fldCharType="separate"/>
        </w:r>
        <w:r>
          <w:rPr>
            <w:rStyle w:val="12"/>
          </w:rPr>
          <w:t>- 3 -</w:t>
        </w:r>
        <w:r>
          <w:rPr>
            <w:rStyle w:val="12"/>
          </w:rPr>
          <w:fldChar w:fldCharType="end"/>
        </w:r>
      </w:p>
    </w:sdtContent>
  </w:sdt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2"/>
      </w:rPr>
      <w:id w:val="-33806863"/>
      <w:docPartObj>
        <w:docPartGallery w:val="autotext"/>
      </w:docPartObj>
    </w:sdtPr>
    <w:sdtEndPr>
      <w:rPr>
        <w:rStyle w:val="12"/>
      </w:rPr>
    </w:sdtEndPr>
    <w:sdtContent>
      <w:p>
        <w:pPr>
          <w:pStyle w:val="6"/>
          <w:framePr w:wrap="auto" w:vAnchor="text" w:hAnchor="margin" w:xAlign="center" w:y="1"/>
          <w:rPr>
            <w:rStyle w:val="12"/>
          </w:rPr>
        </w:pPr>
        <w:r>
          <w:rPr>
            <w:rStyle w:val="12"/>
          </w:rPr>
          <w:fldChar w:fldCharType="begin"/>
        </w:r>
        <w:r>
          <w:rPr>
            <w:rStyle w:val="12"/>
          </w:rPr>
          <w:instrText xml:space="preserve"> PAGE </w:instrText>
        </w:r>
        <w:r>
          <w:rPr>
            <w:rStyle w:val="12"/>
          </w:rPr>
          <w:fldChar w:fldCharType="end"/>
        </w:r>
      </w:p>
    </w:sdtContent>
  </w:sdt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193040</wp:posOffset>
              </wp:positionV>
              <wp:extent cx="6219825" cy="0"/>
              <wp:effectExtent l="0" t="0" r="16510" b="12700"/>
              <wp:wrapNone/>
              <wp:docPr id="3" name="直线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973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直线连接符 3" o:spid="_x0000_s1026" o:spt="20" style="position:absolute;left:0pt;margin-left:-1.2pt;margin-top:15.2pt;height:0pt;width:489.75pt;z-index:251659264;mso-width-relative:page;mso-height-relative:page;" filled="f" stroked="t" coordsize="21600,21600" o:gfxdata="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z+Es/2QAAAAgBAAAPAAAAAAAAAAEAIAAAACIAAABkcnMvZG93bnJldi54&#10;bWxQSwECFAAUAAAACACHTuJAVBiyuvkBAADTAwAADgAAAAAAAAABACAAAAAoAQAAZHJzL2Uyb0Rv&#10;Yy54bWxQSwUGAAAAAAYABgBZAQAAkwUAAAAA&#10;">
              <v:fill on="f" focussize="0,0"/>
              <v:stroke color="#4A7EBB [3204]" joinstyle="round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D95845"/>
    <w:multiLevelType w:val="singleLevel"/>
    <w:tmpl w:val="07D9584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B67"/>
    <w:rsid w:val="000010D1"/>
    <w:rsid w:val="00002E9E"/>
    <w:rsid w:val="0004344E"/>
    <w:rsid w:val="000535B9"/>
    <w:rsid w:val="00062BF4"/>
    <w:rsid w:val="00067782"/>
    <w:rsid w:val="00082C2F"/>
    <w:rsid w:val="000911C3"/>
    <w:rsid w:val="000919A7"/>
    <w:rsid w:val="00094287"/>
    <w:rsid w:val="000B2E89"/>
    <w:rsid w:val="000F300F"/>
    <w:rsid w:val="00123B85"/>
    <w:rsid w:val="001358AF"/>
    <w:rsid w:val="001529EE"/>
    <w:rsid w:val="001533B9"/>
    <w:rsid w:val="00157A5E"/>
    <w:rsid w:val="00170012"/>
    <w:rsid w:val="00185B5B"/>
    <w:rsid w:val="001924F8"/>
    <w:rsid w:val="00197C22"/>
    <w:rsid w:val="001A1FF1"/>
    <w:rsid w:val="001B4B35"/>
    <w:rsid w:val="001C740E"/>
    <w:rsid w:val="002307A1"/>
    <w:rsid w:val="002312C2"/>
    <w:rsid w:val="00237E94"/>
    <w:rsid w:val="00243A70"/>
    <w:rsid w:val="00250D32"/>
    <w:rsid w:val="002535D0"/>
    <w:rsid w:val="00256BC4"/>
    <w:rsid w:val="00292D5C"/>
    <w:rsid w:val="002C09C5"/>
    <w:rsid w:val="002C19D5"/>
    <w:rsid w:val="002C472D"/>
    <w:rsid w:val="002D4136"/>
    <w:rsid w:val="002D5E72"/>
    <w:rsid w:val="002E5D8A"/>
    <w:rsid w:val="00304BBB"/>
    <w:rsid w:val="003230D7"/>
    <w:rsid w:val="00341E2D"/>
    <w:rsid w:val="003800B4"/>
    <w:rsid w:val="00397282"/>
    <w:rsid w:val="003B0107"/>
    <w:rsid w:val="003C763C"/>
    <w:rsid w:val="003D5543"/>
    <w:rsid w:val="003E0E18"/>
    <w:rsid w:val="003E7370"/>
    <w:rsid w:val="0047639A"/>
    <w:rsid w:val="004B5BC9"/>
    <w:rsid w:val="004D2118"/>
    <w:rsid w:val="004D4632"/>
    <w:rsid w:val="004E63B4"/>
    <w:rsid w:val="004E6F7D"/>
    <w:rsid w:val="00535D7A"/>
    <w:rsid w:val="00535E24"/>
    <w:rsid w:val="00543C3B"/>
    <w:rsid w:val="00550ED9"/>
    <w:rsid w:val="005536D5"/>
    <w:rsid w:val="0055391D"/>
    <w:rsid w:val="00556434"/>
    <w:rsid w:val="0055736B"/>
    <w:rsid w:val="005D4BE8"/>
    <w:rsid w:val="005D7EAB"/>
    <w:rsid w:val="005E569B"/>
    <w:rsid w:val="005F100A"/>
    <w:rsid w:val="005F26D3"/>
    <w:rsid w:val="00613908"/>
    <w:rsid w:val="006728BE"/>
    <w:rsid w:val="00683D4D"/>
    <w:rsid w:val="0068664B"/>
    <w:rsid w:val="00696FA7"/>
    <w:rsid w:val="006A0B1A"/>
    <w:rsid w:val="006D66D1"/>
    <w:rsid w:val="006E1267"/>
    <w:rsid w:val="006E23F2"/>
    <w:rsid w:val="006E7EF9"/>
    <w:rsid w:val="0073741A"/>
    <w:rsid w:val="00770EA4"/>
    <w:rsid w:val="00784B6D"/>
    <w:rsid w:val="007C52B4"/>
    <w:rsid w:val="007D75A6"/>
    <w:rsid w:val="007F32AA"/>
    <w:rsid w:val="007F450A"/>
    <w:rsid w:val="0081572A"/>
    <w:rsid w:val="0082433E"/>
    <w:rsid w:val="00886FF5"/>
    <w:rsid w:val="008A7BB7"/>
    <w:rsid w:val="008B036D"/>
    <w:rsid w:val="008B0B6C"/>
    <w:rsid w:val="008C4B3A"/>
    <w:rsid w:val="008E6B3B"/>
    <w:rsid w:val="00901374"/>
    <w:rsid w:val="009074E9"/>
    <w:rsid w:val="00933DEF"/>
    <w:rsid w:val="00952315"/>
    <w:rsid w:val="009B5C0B"/>
    <w:rsid w:val="009D50F9"/>
    <w:rsid w:val="00A0486D"/>
    <w:rsid w:val="00A11B67"/>
    <w:rsid w:val="00A20A66"/>
    <w:rsid w:val="00A24635"/>
    <w:rsid w:val="00A55589"/>
    <w:rsid w:val="00A6713A"/>
    <w:rsid w:val="00A72CBA"/>
    <w:rsid w:val="00AC364B"/>
    <w:rsid w:val="00AD1B99"/>
    <w:rsid w:val="00AE3F85"/>
    <w:rsid w:val="00B04501"/>
    <w:rsid w:val="00B20D2C"/>
    <w:rsid w:val="00B510D9"/>
    <w:rsid w:val="00B61331"/>
    <w:rsid w:val="00B678F4"/>
    <w:rsid w:val="00BC1C1E"/>
    <w:rsid w:val="00BC3FAA"/>
    <w:rsid w:val="00BC4319"/>
    <w:rsid w:val="00BC7D59"/>
    <w:rsid w:val="00BE0DAA"/>
    <w:rsid w:val="00C06E4D"/>
    <w:rsid w:val="00C647CF"/>
    <w:rsid w:val="00C66C30"/>
    <w:rsid w:val="00C707D1"/>
    <w:rsid w:val="00C72A22"/>
    <w:rsid w:val="00C94489"/>
    <w:rsid w:val="00CC1009"/>
    <w:rsid w:val="00CD33DC"/>
    <w:rsid w:val="00CE5E7F"/>
    <w:rsid w:val="00D1586A"/>
    <w:rsid w:val="00D71DB9"/>
    <w:rsid w:val="00D747B1"/>
    <w:rsid w:val="00D75EA0"/>
    <w:rsid w:val="00E07721"/>
    <w:rsid w:val="00E17201"/>
    <w:rsid w:val="00E55C84"/>
    <w:rsid w:val="00E65661"/>
    <w:rsid w:val="00E96876"/>
    <w:rsid w:val="00EA2E65"/>
    <w:rsid w:val="00EC79D5"/>
    <w:rsid w:val="00EE64AC"/>
    <w:rsid w:val="00EF33CB"/>
    <w:rsid w:val="00EF69B2"/>
    <w:rsid w:val="00F01E86"/>
    <w:rsid w:val="00F05ED0"/>
    <w:rsid w:val="00F07117"/>
    <w:rsid w:val="00F10B5B"/>
    <w:rsid w:val="00F471F8"/>
    <w:rsid w:val="00F47CBD"/>
    <w:rsid w:val="00F67F5A"/>
    <w:rsid w:val="00F74795"/>
    <w:rsid w:val="00FC4F72"/>
    <w:rsid w:val="00FD7262"/>
    <w:rsid w:val="00FE2776"/>
    <w:rsid w:val="0505571B"/>
    <w:rsid w:val="0A64051F"/>
    <w:rsid w:val="13727D5F"/>
    <w:rsid w:val="325A322E"/>
    <w:rsid w:val="3AB82C02"/>
    <w:rsid w:val="421B308C"/>
    <w:rsid w:val="61725E40"/>
    <w:rsid w:val="65571591"/>
    <w:rsid w:val="7DD0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7"/>
    <w:unhideWhenUsed/>
    <w:uiPriority w:val="99"/>
    <w:rPr>
      <w:rFonts w:ascii="微软雅黑" w:hAnsi="微软雅黑" w:eastAsia="微软雅黑" w:cstheme="minorBidi"/>
      <w:szCs w:val="21"/>
    </w:rPr>
  </w:style>
  <w:style w:type="paragraph" w:styleId="3">
    <w:name w:val="Closing"/>
    <w:basedOn w:val="1"/>
    <w:link w:val="18"/>
    <w:unhideWhenUsed/>
    <w:uiPriority w:val="99"/>
    <w:pPr>
      <w:ind w:left="100" w:leftChars="2100"/>
    </w:pPr>
    <w:rPr>
      <w:rFonts w:ascii="微软雅黑" w:hAnsi="微软雅黑" w:eastAsia="微软雅黑" w:cstheme="minorBidi"/>
      <w:szCs w:val="21"/>
    </w:rPr>
  </w:style>
  <w:style w:type="paragraph" w:styleId="4">
    <w:name w:val="Date"/>
    <w:basedOn w:val="1"/>
    <w:next w:val="1"/>
    <w:link w:val="22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6"/>
    <w:semiHidden/>
    <w:unhideWhenUsed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unhideWhenUsed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semiHidden/>
    <w:unhideWhenUsed/>
    <w:qFormat/>
    <w:uiPriority w:val="99"/>
  </w:style>
  <w:style w:type="character" w:styleId="13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uiPriority w:val="99"/>
    <w:rPr>
      <w:sz w:val="18"/>
      <w:szCs w:val="18"/>
    </w:rPr>
  </w:style>
  <w:style w:type="character" w:customStyle="1" w:styleId="16">
    <w:name w:val="批注框文本 字符"/>
    <w:basedOn w:val="11"/>
    <w:link w:val="5"/>
    <w:semiHidden/>
    <w:uiPriority w:val="99"/>
    <w:rPr>
      <w:sz w:val="18"/>
      <w:szCs w:val="18"/>
    </w:rPr>
  </w:style>
  <w:style w:type="character" w:customStyle="1" w:styleId="17">
    <w:name w:val="称呼 字符"/>
    <w:basedOn w:val="11"/>
    <w:link w:val="2"/>
    <w:uiPriority w:val="99"/>
    <w:rPr>
      <w:rFonts w:ascii="微软雅黑" w:hAnsi="微软雅黑" w:eastAsia="微软雅黑"/>
      <w:szCs w:val="21"/>
    </w:rPr>
  </w:style>
  <w:style w:type="character" w:customStyle="1" w:styleId="18">
    <w:name w:val="结束语 字符"/>
    <w:basedOn w:val="11"/>
    <w:link w:val="3"/>
    <w:uiPriority w:val="99"/>
    <w:rPr>
      <w:rFonts w:ascii="微软雅黑" w:hAnsi="微软雅黑" w:eastAsia="微软雅黑"/>
      <w:szCs w:val="21"/>
    </w:rPr>
  </w:style>
  <w:style w:type="character" w:customStyle="1" w:styleId="19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styleId="20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日期 字符"/>
    <w:basedOn w:val="11"/>
    <w:link w:val="4"/>
    <w:semiHidden/>
    <w:qFormat/>
    <w:uiPriority w:val="99"/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10</Pages>
  <Words>591</Words>
  <Characters>3371</Characters>
  <Lines>28</Lines>
  <Paragraphs>7</Paragraphs>
  <TotalTime>2</TotalTime>
  <ScaleCrop>false</ScaleCrop>
  <LinksUpToDate>false</LinksUpToDate>
  <CharactersWithSpaces>3955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2021-11-21T02:54:00Z</dcterms:created>
  <dc:creator>陈瑛瑛</dc:creator>
  <cp:lastModifiedBy>Administrator</cp:lastModifiedBy>
  <cp:lastPrinted>2017-06-30T03:35:00Z</cp:lastPrinted>
  <dcterms:modified xsi:type="dcterms:W3CDTF">2021-12-27T04:19:47Z</dcterms:modified>
  <cp:revision>243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27C7A8B102C140FDBCD0E3DF7508DB62</vt:lpwstr>
  </property>
</Properties>
</file>